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4F3" w:rsidRDefault="003B5025">
      <w:pPr>
        <w:widowControl w:val="0"/>
        <w:autoSpaceDE w:val="0"/>
        <w:autoSpaceDN w:val="0"/>
        <w:spacing w:line="240" w:lineRule="auto"/>
        <w:rPr>
          <w:rFonts w:ascii="Arial" w:hAnsi="Arial" w:cs="Arial"/>
          <w:b/>
          <w:bCs/>
          <w:sz w:val="22"/>
          <w:lang w:val="en-GB"/>
        </w:rPr>
      </w:pPr>
      <w:bookmarkStart w:id="0" w:name="_GoBack"/>
      <w:bookmarkEnd w:id="0"/>
      <w:r>
        <w:rPr>
          <w:rFonts w:ascii="Arial" w:hAnsi="Arial" w:cs="Arial" w:hint="eastAsia"/>
          <w:b/>
          <w:bCs/>
          <w:sz w:val="22"/>
          <w:lang w:val="en-GB"/>
        </w:rPr>
        <w:t>3GPP TSG RAN WG1 Meeting #9</w:t>
      </w:r>
      <w:r>
        <w:rPr>
          <w:rFonts w:ascii="Arial" w:hAnsi="Arial" w:cs="Arial" w:hint="eastAsia"/>
          <w:b/>
          <w:bCs/>
          <w:sz w:val="22"/>
        </w:rPr>
        <w:t>5</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bookmarkStart w:id="1" w:name="OLE_LINK3"/>
      <w:r>
        <w:rPr>
          <w:rFonts w:ascii="Arial" w:hAnsi="Arial" w:cs="Arial" w:hint="eastAsia"/>
          <w:b/>
          <w:bCs/>
          <w:sz w:val="22"/>
          <w:lang w:val="en-GB"/>
        </w:rPr>
        <w:t xml:space="preserve">          </w:t>
      </w:r>
      <w:r>
        <w:rPr>
          <w:rFonts w:ascii="Arial" w:hAnsi="Arial" w:cs="Arial" w:hint="eastAsia"/>
          <w:b/>
          <w:bCs/>
          <w:sz w:val="22"/>
        </w:rPr>
        <w:t xml:space="preserve">          </w:t>
      </w:r>
      <w:bookmarkEnd w:id="1"/>
      <w:r>
        <w:rPr>
          <w:rFonts w:ascii="Arial" w:hAnsi="Arial" w:cs="Arial" w:hint="eastAsia"/>
          <w:b/>
          <w:bCs/>
          <w:sz w:val="22"/>
        </w:rPr>
        <w:t xml:space="preserve">    </w:t>
      </w:r>
      <w:r>
        <w:rPr>
          <w:rFonts w:ascii="Arial" w:hAnsi="Arial" w:cs="Arial" w:hint="eastAsia"/>
          <w:b/>
          <w:bCs/>
          <w:sz w:val="22"/>
          <w:lang w:val="en-GB"/>
        </w:rPr>
        <w:t>R1-1812387</w:t>
      </w:r>
    </w:p>
    <w:p w:rsidR="000154F3" w:rsidRDefault="003B5025">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 xml:space="preserve">Spokane, USA, November 12th </w:t>
      </w:r>
      <w:r w:rsidR="00AA2108">
        <w:rPr>
          <w:rFonts w:ascii="Arial" w:hAnsi="Arial" w:cs="Arial" w:hint="eastAsia"/>
          <w:b/>
          <w:bCs/>
          <w:sz w:val="22"/>
          <w:lang w:val="en-GB"/>
        </w:rPr>
        <w:t>-</w:t>
      </w:r>
      <w:r>
        <w:rPr>
          <w:rFonts w:ascii="Arial" w:hAnsi="Arial" w:cs="Arial" w:hint="eastAsia"/>
          <w:b/>
          <w:bCs/>
          <w:sz w:val="22"/>
          <w:lang w:val="en-GB"/>
        </w:rPr>
        <w:t xml:space="preserve"> 16th, 2018</w:t>
      </w:r>
    </w:p>
    <w:p w:rsidR="000154F3" w:rsidRDefault="000154F3">
      <w:pPr>
        <w:widowControl w:val="0"/>
        <w:autoSpaceDE w:val="0"/>
        <w:autoSpaceDN w:val="0"/>
        <w:spacing w:line="240" w:lineRule="auto"/>
        <w:rPr>
          <w:rFonts w:ascii="Arial" w:hAnsi="Arial" w:cs="Arial"/>
          <w:b/>
          <w:bCs/>
          <w:sz w:val="22"/>
          <w:lang w:val="en-GB"/>
        </w:rPr>
      </w:pPr>
    </w:p>
    <w:p w:rsidR="000154F3" w:rsidRDefault="003B5025">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Source: </w:t>
      </w:r>
      <w:r>
        <w:rPr>
          <w:rFonts w:ascii="Arial" w:hAnsi="Arial" w:cs="Arial" w:hint="eastAsia"/>
          <w:b/>
          <w:bCs/>
          <w:sz w:val="22"/>
          <w:lang w:val="en-GB"/>
        </w:rPr>
        <w:t xml:space="preserve">   </w:t>
      </w:r>
      <w:r>
        <w:rPr>
          <w:rFonts w:ascii="Arial" w:hAnsi="Arial" w:cs="Arial" w:hint="eastAsia"/>
          <w:b/>
          <w:bCs/>
          <w:sz w:val="22"/>
        </w:rPr>
        <w:t xml:space="preserve">    </w:t>
      </w:r>
      <w:r>
        <w:rPr>
          <w:rFonts w:ascii="Arial" w:hAnsi="Arial" w:cs="Arial"/>
          <w:b/>
          <w:bCs/>
          <w:sz w:val="22"/>
          <w:lang w:val="en-GB"/>
        </w:rPr>
        <w:t>ZTE</w:t>
      </w:r>
    </w:p>
    <w:p w:rsidR="000154F3" w:rsidRDefault="003B5025">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 xml:space="preserve">Title: </w:t>
      </w:r>
      <w:r>
        <w:rPr>
          <w:rFonts w:ascii="Arial" w:hAnsi="Arial" w:cs="Arial" w:hint="eastAsia"/>
          <w:b/>
          <w:bCs/>
          <w:sz w:val="22"/>
          <w:lang w:val="en-GB"/>
        </w:rPr>
        <w:t xml:space="preserve">        </w:t>
      </w:r>
      <w:r>
        <w:rPr>
          <w:rFonts w:ascii="Arial" w:hAnsi="Arial" w:cs="Arial" w:hint="eastAsia"/>
          <w:b/>
          <w:bCs/>
          <w:sz w:val="22"/>
        </w:rPr>
        <w:tab/>
      </w:r>
      <w:bookmarkStart w:id="2" w:name="OLE_LINK6"/>
      <w:r>
        <w:rPr>
          <w:rFonts w:ascii="Arial" w:hAnsi="Arial" w:cs="Arial" w:hint="eastAsia"/>
          <w:b/>
          <w:bCs/>
          <w:sz w:val="22"/>
        </w:rPr>
        <w:t xml:space="preserve">DL/UL scheduling and HARQ </w:t>
      </w:r>
      <w:r>
        <w:rPr>
          <w:rFonts w:ascii="Arial" w:hAnsi="Arial" w:cs="Arial" w:hint="eastAsia"/>
          <w:b/>
          <w:bCs/>
          <w:sz w:val="22"/>
        </w:rPr>
        <w:t>for URLLC</w:t>
      </w:r>
      <w:bookmarkEnd w:id="2"/>
    </w:p>
    <w:p w:rsidR="000154F3" w:rsidRDefault="003B5025">
      <w:pPr>
        <w:widowControl w:val="0"/>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3" w:name="Source"/>
      <w:bookmarkEnd w:id="3"/>
      <w:r>
        <w:rPr>
          <w:rFonts w:ascii="Arial" w:hAnsi="Arial" w:cs="Arial" w:hint="eastAsia"/>
          <w:b/>
          <w:bCs/>
          <w:sz w:val="22"/>
          <w:lang w:val="en-GB"/>
        </w:rPr>
        <w:t xml:space="preserve">  </w:t>
      </w:r>
      <w:r>
        <w:rPr>
          <w:rFonts w:ascii="Arial" w:hAnsi="Arial" w:cs="Arial" w:hint="eastAsia"/>
          <w:b/>
          <w:bCs/>
          <w:sz w:val="22"/>
        </w:rPr>
        <w:tab/>
        <w:t>7.2.6.1.4</w:t>
      </w:r>
    </w:p>
    <w:p w:rsidR="000154F3" w:rsidRDefault="003B5025">
      <w:pPr>
        <w:rPr>
          <w:rFonts w:ascii="Arial" w:hAnsi="Arial" w:cs="Arial"/>
          <w:b/>
          <w:sz w:val="22"/>
        </w:rPr>
      </w:pPr>
      <w:r>
        <w:rPr>
          <w:rFonts w:ascii="Arial" w:hAnsi="Arial" w:cs="Arial"/>
          <w:b/>
          <w:sz w:val="22"/>
        </w:rPr>
        <w:t>Document for:</w:t>
      </w:r>
      <w:bookmarkStart w:id="4" w:name="DocumentFor"/>
      <w:bookmarkEnd w:id="4"/>
      <w:r>
        <w:rPr>
          <w:rFonts w:ascii="Arial" w:hAnsi="Arial" w:cs="Arial"/>
          <w:b/>
          <w:sz w:val="22"/>
        </w:rPr>
        <w:t xml:space="preserve"> </w:t>
      </w:r>
      <w:r>
        <w:rPr>
          <w:rFonts w:ascii="Arial" w:hAnsi="Arial" w:cs="Arial" w:hint="eastAsia"/>
          <w:b/>
          <w:sz w:val="22"/>
        </w:rPr>
        <w:tab/>
      </w:r>
      <w:r>
        <w:rPr>
          <w:rFonts w:ascii="Arial" w:hAnsi="Arial" w:cs="Arial"/>
          <w:b/>
          <w:sz w:val="22"/>
        </w:rPr>
        <w:t xml:space="preserve">Discussion and </w:t>
      </w:r>
      <w:r>
        <w:rPr>
          <w:rFonts w:ascii="Arial" w:hAnsi="Arial" w:cs="Arial"/>
          <w:b/>
          <w:sz w:val="22"/>
        </w:rPr>
        <w:t>Decision</w:t>
      </w:r>
    </w:p>
    <w:p w:rsidR="000154F3" w:rsidRDefault="003B5025">
      <w:pPr>
        <w:pStyle w:val="Heading1"/>
      </w:pPr>
      <w:r>
        <w:t>Introduction</w:t>
      </w:r>
    </w:p>
    <w:p w:rsidR="000154F3" w:rsidRDefault="003B5025" w:rsidP="009535E9">
      <w:pPr>
        <w:tabs>
          <w:tab w:val="right" w:pos="9355"/>
        </w:tabs>
        <w:adjustRightInd/>
        <w:spacing w:afterLines="50"/>
        <w:rPr>
          <w:iCs/>
        </w:rPr>
      </w:pPr>
      <w:r>
        <w:rPr>
          <w:rFonts w:hint="eastAsia"/>
        </w:rPr>
        <w:t>I</w:t>
      </w:r>
      <w:r>
        <w:rPr>
          <w:rFonts w:eastAsia="MS Mincho" w:hint="eastAsia"/>
        </w:rPr>
        <w:t>n</w:t>
      </w:r>
      <w:r>
        <w:rPr>
          <w:rFonts w:hint="eastAsia"/>
        </w:rPr>
        <w:t xml:space="preserve"> R15, the timeline requirement and for PUSCH and PUCCH channels have been defined as in TS 38.213 mainly for eMBB service. </w:t>
      </w:r>
      <w:r>
        <w:t>A</w:t>
      </w:r>
      <w:r>
        <w:rPr>
          <w:rFonts w:hint="eastAsia"/>
        </w:rPr>
        <w:t>nd we intend to analyze the current timeline for PUCCH and PUSCH in this proposal to get a view of enhanceme</w:t>
      </w:r>
      <w:r>
        <w:rPr>
          <w:rFonts w:hint="eastAsia"/>
        </w:rPr>
        <w:t>nts needed for URLLC.</w:t>
      </w:r>
    </w:p>
    <w:p w:rsidR="000154F3" w:rsidRDefault="003B5025">
      <w:pPr>
        <w:pStyle w:val="Heading1"/>
        <w:rPr>
          <w:lang w:val="en-US" w:eastAsia="zh-CN"/>
        </w:rPr>
      </w:pPr>
      <w:r>
        <w:rPr>
          <w:rFonts w:hint="eastAsia"/>
          <w:lang w:val="en-US" w:eastAsia="zh-CN"/>
        </w:rPr>
        <w:t>Discussion</w:t>
      </w:r>
    </w:p>
    <w:p w:rsidR="000154F3" w:rsidRDefault="003B5025">
      <w:pPr>
        <w:pStyle w:val="Heading2"/>
        <w:spacing w:before="120" w:after="120"/>
        <w:ind w:left="0" w:firstLine="0"/>
        <w:rPr>
          <w:sz w:val="24"/>
          <w:szCs w:val="24"/>
          <w:lang w:val="en-US" w:eastAsia="zh-CN"/>
        </w:rPr>
      </w:pPr>
      <w:r>
        <w:rPr>
          <w:rFonts w:hint="eastAsia"/>
          <w:sz w:val="24"/>
          <w:szCs w:val="24"/>
          <w:lang w:val="en-US" w:eastAsia="zh-CN"/>
        </w:rPr>
        <w:t>PUCCH/PUSCH multiplexing timeline</w:t>
      </w:r>
    </w:p>
    <w:p w:rsidR="000154F3" w:rsidRDefault="003B5025">
      <w:pPr>
        <w:pStyle w:val="Heading3"/>
        <w:numPr>
          <w:ilvl w:val="2"/>
          <w:numId w:val="1"/>
        </w:numPr>
        <w:rPr>
          <w:lang w:val="en-US" w:eastAsia="zh-CN"/>
        </w:rPr>
      </w:pPr>
      <w:r>
        <w:rPr>
          <w:lang w:val="en-US" w:eastAsia="zh-CN"/>
        </w:rPr>
        <w:t>PUCCH/PUSCH multiplexing</w:t>
      </w:r>
      <w:r>
        <w:rPr>
          <w:rFonts w:hint="eastAsia"/>
          <w:lang w:val="en-US" w:eastAsia="zh-CN"/>
        </w:rPr>
        <w:t xml:space="preserve"> </w:t>
      </w:r>
      <w:r>
        <w:rPr>
          <w:lang w:val="en-US" w:eastAsia="zh-CN"/>
        </w:rPr>
        <w:t>rules in NR R15</w:t>
      </w:r>
    </w:p>
    <w:p w:rsidR="000154F3" w:rsidRDefault="003B5025">
      <w:pPr>
        <w:jc w:val="both"/>
      </w:pPr>
      <w:r>
        <w:t>D</w:t>
      </w:r>
      <w:r>
        <w:rPr>
          <w:rFonts w:hint="eastAsia"/>
        </w:rPr>
        <w:t xml:space="preserve">etailed description of PUCCH multiplexing procedure for different cases can refer to section 9.2.5 TS 38.213. And we observed that there are two </w:t>
      </w:r>
      <w:r>
        <w:rPr>
          <w:rFonts w:hint="eastAsia"/>
        </w:rPr>
        <w:t>common points among the all the cases,</w:t>
      </w:r>
    </w:p>
    <w:p w:rsidR="000154F3" w:rsidRDefault="003B5025">
      <w:pPr>
        <w:jc w:val="both"/>
      </w:pPr>
      <w:r>
        <w:rPr>
          <w:rFonts w:hint="eastAsia"/>
          <w:b/>
        </w:rPr>
        <w:t>Point 1</w:t>
      </w:r>
      <w:r>
        <w:rPr>
          <w:rFonts w:hint="eastAsia"/>
        </w:rPr>
        <w:t xml:space="preserve">, Original channels to be multiplexed need to satisfy the timeline requirements. </w:t>
      </w:r>
      <w:r>
        <w:t>T</w:t>
      </w:r>
      <w:r>
        <w:rPr>
          <w:rFonts w:hint="eastAsia"/>
        </w:rPr>
        <w:t xml:space="preserve">he purpose of setting timeline requirements is to allow enough time for data decoding/preparation and data multiplexing. </w:t>
      </w:r>
      <w:r>
        <w:t>S</w:t>
      </w:r>
      <w:r>
        <w:rPr>
          <w:rFonts w:hint="eastAsia"/>
        </w:rPr>
        <w:t xml:space="preserve">o the </w:t>
      </w:r>
      <w:r>
        <w:rPr>
          <w:rFonts w:hint="eastAsia"/>
        </w:rPr>
        <w:t xml:space="preserve">timeline </w:t>
      </w:r>
      <w:r>
        <w:t>require</w:t>
      </w:r>
      <w:r>
        <w:rPr>
          <w:rFonts w:hint="eastAsia"/>
        </w:rPr>
        <w:t xml:space="preserve"> the first symbol of all the overlapping channels can</w:t>
      </w:r>
      <w:r>
        <w:t>’</w:t>
      </w:r>
      <w:r>
        <w:rPr>
          <w:rFonts w:hint="eastAsia"/>
        </w:rPr>
        <w:t xml:space="preserve">t be too close to the scheduling DCI. </w:t>
      </w:r>
      <w:r>
        <w:t>G</w:t>
      </w:r>
      <w:r>
        <w:rPr>
          <w:rFonts w:hint="eastAsia"/>
        </w:rPr>
        <w:t>enerally, the timeline has the following form in R15 as the agreement in #92b</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0154F3">
        <w:tc>
          <w:tcPr>
            <w:tcW w:w="9495" w:type="dxa"/>
          </w:tcPr>
          <w:p w:rsidR="000154F3" w:rsidRDefault="003B5025">
            <w:pPr>
              <w:spacing w:after="0"/>
            </w:pPr>
            <w:r>
              <w:rPr>
                <w:rFonts w:hint="eastAsia"/>
                <w:highlight w:val="green"/>
              </w:rPr>
              <w:t xml:space="preserve">#92b </w:t>
            </w:r>
            <w:r>
              <w:rPr>
                <w:rFonts w:eastAsia="MS Mincho"/>
                <w:highlight w:val="green"/>
              </w:rPr>
              <w:t>Agreements:</w:t>
            </w:r>
          </w:p>
          <w:p w:rsidR="000154F3" w:rsidRDefault="003B5025">
            <w:pPr>
              <w:pStyle w:val="ListParagraph1"/>
              <w:numPr>
                <w:ilvl w:val="0"/>
                <w:numId w:val="2"/>
              </w:numPr>
              <w:jc w:val="both"/>
              <w:rPr>
                <w:sz w:val="20"/>
                <w:szCs w:val="20"/>
              </w:rPr>
            </w:pPr>
            <w:r>
              <w:rPr>
                <w:sz w:val="20"/>
                <w:szCs w:val="20"/>
              </w:rPr>
              <w:t>When single-slot PUCCH overlaps with single-slot PUC</w:t>
            </w:r>
            <w:r>
              <w:rPr>
                <w:sz w:val="20"/>
                <w:szCs w:val="20"/>
              </w:rPr>
              <w:t>CH or single-slot PUSCH in slot n for a PUCCH group,</w:t>
            </w:r>
          </w:p>
          <w:p w:rsidR="000154F3" w:rsidRDefault="003B5025">
            <w:pPr>
              <w:pStyle w:val="ListParagraph1"/>
              <w:numPr>
                <w:ilvl w:val="1"/>
                <w:numId w:val="2"/>
              </w:numPr>
              <w:jc w:val="both"/>
              <w:rPr>
                <w:sz w:val="20"/>
                <w:szCs w:val="20"/>
              </w:rPr>
            </w:pPr>
            <w:r>
              <w:rPr>
                <w:sz w:val="20"/>
                <w:szCs w:val="20"/>
              </w:rPr>
              <w:t xml:space="preserve">The UE multiplex </w:t>
            </w:r>
            <w:r>
              <w:rPr>
                <w:rFonts w:eastAsia="Times New Roman"/>
                <w:bCs/>
                <w:iCs/>
                <w:sz w:val="20"/>
                <w:szCs w:val="20"/>
              </w:rPr>
              <w:t>all UCIs on either one PUCCH or one PUSCH</w:t>
            </w:r>
            <w:r>
              <w:rPr>
                <w:sz w:val="20"/>
                <w:szCs w:val="20"/>
              </w:rPr>
              <w:t>, using the existing UCI multiplexing rule, if both following conditions are satisfied:</w:t>
            </w:r>
          </w:p>
          <w:p w:rsidR="000154F3" w:rsidRDefault="003B5025">
            <w:pPr>
              <w:pStyle w:val="ListParagraph1"/>
              <w:numPr>
                <w:ilvl w:val="2"/>
                <w:numId w:val="2"/>
              </w:numPr>
              <w:jc w:val="both"/>
              <w:rPr>
                <w:sz w:val="20"/>
                <w:szCs w:val="20"/>
              </w:rPr>
            </w:pPr>
            <w:r>
              <w:rPr>
                <w:sz w:val="20"/>
                <w:szCs w:val="20"/>
              </w:rPr>
              <w:t xml:space="preserve">If the first symbol of the earliest PUCCH(s)/PUSCH(s) </w:t>
            </w:r>
            <w:r>
              <w:rPr>
                <w:rFonts w:eastAsia="Times New Roman"/>
                <w:bCs/>
                <w:iCs/>
                <w:sz w:val="20"/>
                <w:szCs w:val="20"/>
              </w:rPr>
              <w:t xml:space="preserve">among all the overlapping </w:t>
            </w:r>
            <w:r>
              <w:rPr>
                <w:rFonts w:eastAsia="Times New Roman"/>
                <w:bCs/>
                <w:iCs/>
                <w:sz w:val="20"/>
                <w:szCs w:val="20"/>
              </w:rPr>
              <w:lastRenderedPageBreak/>
              <w:t xml:space="preserve">channels </w:t>
            </w:r>
            <w:r>
              <w:rPr>
                <w:sz w:val="20"/>
                <w:szCs w:val="20"/>
              </w:rPr>
              <w:t xml:space="preserve">starts no earlier than symbol N1+X after the last symbol of PDSCH(s) </w:t>
            </w:r>
          </w:p>
          <w:p w:rsidR="000154F3" w:rsidRDefault="003B5025">
            <w:pPr>
              <w:pStyle w:val="ListParagraph1"/>
              <w:numPr>
                <w:ilvl w:val="2"/>
                <w:numId w:val="2"/>
              </w:numPr>
              <w:jc w:val="both"/>
              <w:rPr>
                <w:sz w:val="20"/>
                <w:szCs w:val="20"/>
              </w:rPr>
            </w:pPr>
            <w:r>
              <w:rPr>
                <w:sz w:val="20"/>
                <w:szCs w:val="20"/>
              </w:rPr>
              <w:t xml:space="preserve">If the first symbol of the earliest PUCCH(s)/PUSCH(s) </w:t>
            </w:r>
            <w:r>
              <w:rPr>
                <w:rFonts w:eastAsia="Times New Roman"/>
                <w:bCs/>
                <w:iCs/>
                <w:sz w:val="20"/>
                <w:szCs w:val="20"/>
              </w:rPr>
              <w:t xml:space="preserve">among all the overlapping channels </w:t>
            </w:r>
            <w:r>
              <w:rPr>
                <w:sz w:val="20"/>
                <w:szCs w:val="20"/>
              </w:rPr>
              <w:t>starts no earlier than N2+Y after the last symbol of PDCCHs sc</w:t>
            </w:r>
            <w:r>
              <w:rPr>
                <w:sz w:val="20"/>
                <w:szCs w:val="20"/>
              </w:rPr>
              <w:t>heduling UL transmissions including HARQ-ACK and PUSCH (if applicable) for slot n</w:t>
            </w:r>
          </w:p>
          <w:p w:rsidR="000154F3" w:rsidRDefault="003B5025">
            <w:pPr>
              <w:pStyle w:val="ListParagraph1"/>
              <w:numPr>
                <w:ilvl w:val="1"/>
                <w:numId w:val="2"/>
              </w:numPr>
              <w:jc w:val="both"/>
              <w:rPr>
                <w:sz w:val="20"/>
                <w:szCs w:val="20"/>
              </w:rPr>
            </w:pPr>
            <w:r>
              <w:rPr>
                <w:sz w:val="20"/>
                <w:szCs w:val="20"/>
              </w:rPr>
              <w:t>If at least one pair of overlapping channels does not meet the above timeline requirements, UE consider it is an error case for all UL channels in the group of overlapping ch</w:t>
            </w:r>
            <w:r>
              <w:rPr>
                <w:sz w:val="20"/>
                <w:szCs w:val="20"/>
              </w:rPr>
              <w:t xml:space="preserve">annels. UE behavior is not specified. </w:t>
            </w:r>
          </w:p>
          <w:p w:rsidR="000154F3" w:rsidRDefault="003B5025">
            <w:pPr>
              <w:pStyle w:val="ListParagraph1"/>
              <w:numPr>
                <w:ilvl w:val="0"/>
                <w:numId w:val="2"/>
              </w:numPr>
              <w:jc w:val="both"/>
              <w:rPr>
                <w:sz w:val="20"/>
                <w:szCs w:val="20"/>
              </w:rPr>
            </w:pPr>
            <w:r>
              <w:rPr>
                <w:sz w:val="20"/>
                <w:szCs w:val="20"/>
              </w:rPr>
              <w:t xml:space="preserve">The definition of N1 and N2 follows the same definition in current NR spec. </w:t>
            </w:r>
          </w:p>
        </w:tc>
      </w:tr>
    </w:tbl>
    <w:p w:rsidR="000154F3" w:rsidRDefault="000154F3">
      <w:pPr>
        <w:jc w:val="both"/>
      </w:pPr>
    </w:p>
    <w:p w:rsidR="000154F3" w:rsidRDefault="003B5025">
      <w:pPr>
        <w:jc w:val="both"/>
      </w:pPr>
      <w:r>
        <w:rPr>
          <w:rFonts w:hint="eastAsia"/>
          <w:b/>
        </w:rPr>
        <w:t>Point 2</w:t>
      </w:r>
      <w:r>
        <w:rPr>
          <w:rFonts w:hint="eastAsia"/>
        </w:rPr>
        <w:t>, The finally used resource for transmission after multiplexing is selected according to different rules considering priority, chan</w:t>
      </w:r>
      <w:r>
        <w:rPr>
          <w:rFonts w:hint="eastAsia"/>
        </w:rPr>
        <w:t xml:space="preserve">nel capacity and PUCCH resource indication and so on, while time delay is not a factor </w:t>
      </w:r>
      <w:r>
        <w:t>included</w:t>
      </w:r>
      <w:r>
        <w:rPr>
          <w:rFonts w:hint="eastAsia"/>
        </w:rPr>
        <w:t xml:space="preserve">. </w:t>
      </w:r>
      <w:r>
        <w:t>T</w:t>
      </w:r>
      <w:r>
        <w:rPr>
          <w:rFonts w:hint="eastAsia"/>
        </w:rPr>
        <w:t xml:space="preserve">his means the finally transmitted channel can be later than the original channels </w:t>
      </w:r>
    </w:p>
    <w:p w:rsidR="000154F3" w:rsidRDefault="003B5025">
      <w:pPr>
        <w:pStyle w:val="Heading3"/>
        <w:numPr>
          <w:ilvl w:val="2"/>
          <w:numId w:val="1"/>
        </w:numPr>
        <w:rPr>
          <w:lang w:val="en-US" w:eastAsia="zh-CN"/>
        </w:rPr>
      </w:pPr>
      <w:r>
        <w:rPr>
          <w:rFonts w:hint="eastAsia"/>
          <w:sz w:val="21"/>
          <w:szCs w:val="21"/>
          <w:lang w:val="en-US" w:eastAsia="zh-CN"/>
        </w:rPr>
        <w:t xml:space="preserve"> Applicability analysis for URLLC channels</w:t>
      </w:r>
      <w:r>
        <w:rPr>
          <w:rFonts w:hint="eastAsia"/>
          <w:lang w:val="en-US" w:eastAsia="zh-CN"/>
        </w:rPr>
        <w:t xml:space="preserve"> </w:t>
      </w:r>
    </w:p>
    <w:p w:rsidR="000154F3" w:rsidRDefault="003B5025">
      <w:r>
        <w:rPr>
          <w:rFonts w:hint="eastAsia"/>
        </w:rPr>
        <w:t>Let</w:t>
      </w:r>
      <w:r>
        <w:t>’</w:t>
      </w:r>
      <w:r>
        <w:rPr>
          <w:rFonts w:hint="eastAsia"/>
        </w:rPr>
        <w:t xml:space="preserve">s consider a scenario that </w:t>
      </w:r>
      <w:r>
        <w:rPr>
          <w:rFonts w:hint="eastAsia"/>
        </w:rPr>
        <w:t xml:space="preserve">multiple overlapping PUCCH channels and among which at least one is URLLC PUCCH channel. In order to guarantee enough time for preparation of multiplexing, the above timeline in </w:t>
      </w:r>
      <w:r>
        <w:rPr>
          <w:rFonts w:hint="eastAsia"/>
          <w:b/>
        </w:rPr>
        <w:t>Point 1</w:t>
      </w:r>
      <w:r>
        <w:rPr>
          <w:rFonts w:hint="eastAsia"/>
        </w:rPr>
        <w:t xml:space="preserve"> should also be satisfied. </w:t>
      </w:r>
      <w:r>
        <w:t>B</w:t>
      </w:r>
      <w:r>
        <w:rPr>
          <w:rFonts w:hint="eastAsia"/>
        </w:rPr>
        <w:t>ut the actual value number of N1/N2/X/Y may</w:t>
      </w:r>
      <w:r>
        <w:rPr>
          <w:rFonts w:hint="eastAsia"/>
        </w:rPr>
        <w:t xml:space="preserve"> need specific design for URLLC c</w:t>
      </w:r>
      <w:r>
        <w:t>onsidering</w:t>
      </w:r>
      <w:r>
        <w:rPr>
          <w:rFonts w:hint="eastAsia"/>
        </w:rPr>
        <w:t xml:space="preserve"> URLLC service may occupy less OFDM symbols in time domain which leads to shorter data decoding/preparation time.  </w:t>
      </w:r>
    </w:p>
    <w:p w:rsidR="000154F3" w:rsidRDefault="003B5025">
      <w:pPr>
        <w:rPr>
          <w:b/>
          <w:i/>
          <w:iCs/>
        </w:rPr>
      </w:pPr>
      <w:r>
        <w:rPr>
          <w:rFonts w:hint="eastAsia"/>
          <w:b/>
          <w:i/>
          <w:iCs/>
        </w:rPr>
        <w:t>Proposal 1: The general form of timeline requirements still apply to URLLC channels while the act</w:t>
      </w:r>
      <w:r>
        <w:rPr>
          <w:rFonts w:hint="eastAsia"/>
          <w:b/>
          <w:i/>
          <w:iCs/>
        </w:rPr>
        <w:t>ual value number of N1/N2/X/Y in the timeline may need specific design for URLLC.</w:t>
      </w:r>
    </w:p>
    <w:p w:rsidR="000154F3" w:rsidRDefault="003B5025">
      <w:r>
        <w:t>A</w:t>
      </w:r>
      <w:r>
        <w:rPr>
          <w:rFonts w:hint="eastAsia"/>
        </w:rPr>
        <w:t>s to Point 2, we don</w:t>
      </w:r>
      <w:r>
        <w:t>’</w:t>
      </w:r>
      <w:r>
        <w:rPr>
          <w:rFonts w:hint="eastAsia"/>
        </w:rPr>
        <w:t xml:space="preserve">t think it can apply to URLLC service since the original channels can be delayed to a later channel after multiplexing. </w:t>
      </w:r>
      <w:r>
        <w:t>That</w:t>
      </w:r>
      <w:r>
        <w:rPr>
          <w:rFonts w:hint="eastAsia"/>
        </w:rPr>
        <w:t xml:space="preserve"> means the finally transmitted channel can be later than the URLLC channel. </w:t>
      </w:r>
      <w:r>
        <w:t>T</w:t>
      </w:r>
      <w:r>
        <w:rPr>
          <w:rFonts w:hint="eastAsia"/>
        </w:rPr>
        <w:t xml:space="preserve">his is a risky behavior since the delayed URLLC channel may not be able to satisfy the </w:t>
      </w:r>
      <w:r>
        <w:t>stringent</w:t>
      </w:r>
      <w:r>
        <w:rPr>
          <w:rFonts w:hint="eastAsia"/>
        </w:rPr>
        <w:t xml:space="preserve"> delay requirement for the certain type of URLLC service.</w:t>
      </w:r>
    </w:p>
    <w:p w:rsidR="000154F3" w:rsidRDefault="003B5025">
      <w:pPr>
        <w:rPr>
          <w:b/>
          <w:i/>
          <w:iCs/>
        </w:rPr>
      </w:pPr>
      <w:r>
        <w:rPr>
          <w:rFonts w:hint="eastAsia"/>
          <w:b/>
          <w:i/>
          <w:iCs/>
        </w:rPr>
        <w:t>Proposal 2: URLLC channel</w:t>
      </w:r>
      <w:r>
        <w:rPr>
          <w:rFonts w:hint="eastAsia"/>
          <w:b/>
          <w:i/>
          <w:iCs/>
        </w:rPr>
        <w:t>s should not be delayed after multiplexing compared to the original channels.</w:t>
      </w:r>
    </w:p>
    <w:p w:rsidR="000154F3" w:rsidRDefault="003B5025" w:rsidP="009535E9">
      <w:pPr>
        <w:pStyle w:val="Heading2"/>
        <w:spacing w:beforeLines="200" w:after="120"/>
        <w:ind w:left="0" w:firstLine="0"/>
        <w:rPr>
          <w:sz w:val="24"/>
          <w:szCs w:val="24"/>
          <w:lang w:val="en-US" w:eastAsia="zh-CN"/>
        </w:rPr>
      </w:pPr>
      <w:r>
        <w:rPr>
          <w:rFonts w:hint="eastAsia"/>
          <w:sz w:val="24"/>
          <w:szCs w:val="24"/>
          <w:lang w:val="en-US" w:eastAsia="zh-CN"/>
        </w:rPr>
        <w:t>Out of order HARQ feedback</w:t>
      </w:r>
    </w:p>
    <w:p w:rsidR="000154F3" w:rsidRDefault="003B5025">
      <w:pPr>
        <w:spacing w:after="120"/>
        <w:outlineLvl w:val="2"/>
        <w:rPr>
          <w:rFonts w:ascii="Arial" w:hAnsi="Arial" w:cs="Arial"/>
          <w:szCs w:val="21"/>
        </w:rPr>
      </w:pPr>
      <w:r>
        <w:rPr>
          <w:rFonts w:ascii="Arial" w:hAnsi="Arial" w:cs="Arial"/>
          <w:szCs w:val="21"/>
        </w:rPr>
        <w:t>2.</w:t>
      </w:r>
      <w:r>
        <w:rPr>
          <w:rFonts w:ascii="Arial" w:hAnsi="Arial" w:cs="Arial" w:hint="eastAsia"/>
          <w:szCs w:val="21"/>
        </w:rPr>
        <w:t>2</w:t>
      </w:r>
      <w:r>
        <w:rPr>
          <w:rFonts w:ascii="Arial" w:hAnsi="Arial" w:cs="Arial"/>
          <w:szCs w:val="21"/>
        </w:rPr>
        <w:t xml:space="preserve">.1 </w:t>
      </w:r>
      <w:r>
        <w:rPr>
          <w:rFonts w:ascii="Arial" w:hAnsi="Arial" w:cs="Arial" w:hint="eastAsia"/>
          <w:szCs w:val="21"/>
        </w:rPr>
        <w:t xml:space="preserve">HARQ feedback timeline restriction in </w:t>
      </w:r>
      <w:r>
        <w:rPr>
          <w:rFonts w:ascii="Arial" w:hAnsi="Arial" w:cs="Arial"/>
          <w:szCs w:val="21"/>
        </w:rPr>
        <w:t>NR R15</w:t>
      </w:r>
    </w:p>
    <w:p w:rsidR="000154F3" w:rsidRDefault="003B5025">
      <w:pPr>
        <w:jc w:val="both"/>
      </w:pPr>
      <w:r>
        <w:rPr>
          <w:rFonts w:hint="eastAsia"/>
        </w:rPr>
        <w:t>We had the following agreement in R1 #92 meeting</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0154F3">
        <w:trPr>
          <w:trHeight w:val="462"/>
        </w:trPr>
        <w:tc>
          <w:tcPr>
            <w:tcW w:w="9495" w:type="dxa"/>
          </w:tcPr>
          <w:p w:rsidR="000154F3" w:rsidRDefault="003B5025" w:rsidP="009535E9">
            <w:pPr>
              <w:widowControl w:val="0"/>
              <w:spacing w:afterLines="50"/>
              <w:ind w:left="720" w:hanging="720"/>
              <w:rPr>
                <w:rFonts w:ascii="Times" w:eastAsia="Batang" w:hAnsi="Times"/>
                <w:iCs/>
              </w:rPr>
            </w:pPr>
            <w:r>
              <w:rPr>
                <w:rFonts w:ascii="Times" w:eastAsia="Batang" w:hAnsi="Times"/>
                <w:iCs/>
                <w:highlight w:val="green"/>
              </w:rPr>
              <w:lastRenderedPageBreak/>
              <w:t>Agreements</w:t>
            </w:r>
            <w:r>
              <w:rPr>
                <w:iCs/>
              </w:rPr>
              <w:t>:</w:t>
            </w:r>
          </w:p>
          <w:p w:rsidR="000154F3" w:rsidRDefault="003B5025" w:rsidP="009535E9">
            <w:pPr>
              <w:widowControl w:val="0"/>
              <w:numPr>
                <w:ilvl w:val="0"/>
                <w:numId w:val="3"/>
              </w:numPr>
              <w:spacing w:afterLines="50"/>
              <w:ind w:left="360"/>
              <w:rPr>
                <w:rFonts w:eastAsia="Batang"/>
                <w:iCs/>
                <w:kern w:val="2"/>
              </w:rPr>
            </w:pPr>
            <w:r>
              <w:rPr>
                <w:rFonts w:eastAsia="Batang"/>
                <w:iCs/>
                <w:kern w:val="2"/>
              </w:rPr>
              <w:t xml:space="preserve">For any two HARQ process IDs A and B </w:t>
            </w:r>
            <w:r>
              <w:rPr>
                <w:rFonts w:eastAsia="Batang"/>
                <w:iCs/>
                <w:kern w:val="2"/>
              </w:rPr>
              <w:t xml:space="preserve">for a given cell, if scheduled </w:t>
            </w:r>
            <w:proofErr w:type="spellStart"/>
            <w:r>
              <w:rPr>
                <w:rFonts w:eastAsia="Batang"/>
                <w:iCs/>
                <w:kern w:val="2"/>
              </w:rPr>
              <w:t>unicast</w:t>
            </w:r>
            <w:proofErr w:type="spellEnd"/>
            <w:r>
              <w:rPr>
                <w:rFonts w:eastAsia="Batang"/>
                <w:iCs/>
                <w:kern w:val="2"/>
              </w:rPr>
              <w:t xml:space="preserve"> PDSCH transmission for A comes before the scheduled </w:t>
            </w:r>
            <w:proofErr w:type="spellStart"/>
            <w:r>
              <w:rPr>
                <w:rFonts w:eastAsia="Batang"/>
                <w:iCs/>
                <w:kern w:val="2"/>
              </w:rPr>
              <w:t>unicast</w:t>
            </w:r>
            <w:proofErr w:type="spellEnd"/>
            <w:r>
              <w:rPr>
                <w:rFonts w:eastAsia="Batang"/>
                <w:iCs/>
                <w:kern w:val="2"/>
              </w:rPr>
              <w:t xml:space="preserve"> PDSCH transmission for B then the (baseline capability) UE is not expected to be triggered to send the HARQ-ACK for A after the HARQ-ACK for B</w:t>
            </w:r>
          </w:p>
          <w:p w:rsidR="000154F3" w:rsidRDefault="003B5025" w:rsidP="009535E9">
            <w:pPr>
              <w:widowControl w:val="0"/>
              <w:numPr>
                <w:ilvl w:val="0"/>
                <w:numId w:val="4"/>
              </w:numPr>
              <w:spacing w:afterLines="50"/>
              <w:ind w:left="720"/>
              <w:rPr>
                <w:rFonts w:eastAsia="Batang"/>
                <w:iCs/>
                <w:kern w:val="2"/>
              </w:rPr>
            </w:pPr>
            <w:r>
              <w:rPr>
                <w:rFonts w:eastAsia="Batang"/>
                <w:iCs/>
                <w:kern w:val="2"/>
              </w:rPr>
              <w:t>Note: this doe</w:t>
            </w:r>
            <w:r>
              <w:rPr>
                <w:rFonts w:eastAsia="Batang"/>
                <w:iCs/>
                <w:kern w:val="2"/>
              </w:rPr>
              <w:t>s not preclude a future capability for UEs to support out-of-order HARQ-ACK.</w:t>
            </w:r>
          </w:p>
          <w:p w:rsidR="000154F3" w:rsidRDefault="003B5025" w:rsidP="009535E9">
            <w:pPr>
              <w:widowControl w:val="0"/>
              <w:numPr>
                <w:ilvl w:val="0"/>
                <w:numId w:val="4"/>
              </w:numPr>
              <w:spacing w:afterLines="50"/>
              <w:ind w:left="720"/>
            </w:pPr>
            <w:r>
              <w:rPr>
                <w:rFonts w:eastAsia="Batang"/>
                <w:iCs/>
                <w:kern w:val="2"/>
              </w:rPr>
              <w:t>Send LS to RAN2 to address this capability (</w:t>
            </w:r>
            <w:r>
              <w:rPr>
                <w:rFonts w:eastAsia="Batang"/>
                <w:b/>
                <w:iCs/>
                <w:kern w:val="2"/>
              </w:rPr>
              <w:t>R1-1803509</w:t>
            </w:r>
            <w:r>
              <w:rPr>
                <w:rFonts w:ascii="Times" w:eastAsia="Batang" w:hAnsi="Times"/>
                <w:iCs/>
              </w:rPr>
              <w:t>, which is approved by removing the 2</w:t>
            </w:r>
            <w:r>
              <w:rPr>
                <w:rFonts w:ascii="Times" w:eastAsia="Batang" w:hAnsi="Times"/>
                <w:iCs/>
                <w:vertAlign w:val="superscript"/>
              </w:rPr>
              <w:t>nd</w:t>
            </w:r>
            <w:r>
              <w:rPr>
                <w:rFonts w:ascii="Times" w:eastAsia="Batang" w:hAnsi="Times"/>
                <w:iCs/>
              </w:rPr>
              <w:t xml:space="preserve"> </w:t>
            </w:r>
            <w:proofErr w:type="spellStart"/>
            <w:r>
              <w:rPr>
                <w:rFonts w:ascii="Times" w:eastAsia="Batang" w:hAnsi="Times"/>
                <w:iCs/>
              </w:rPr>
              <w:t>subbullet</w:t>
            </w:r>
            <w:proofErr w:type="spellEnd"/>
            <w:r>
              <w:rPr>
                <w:rFonts w:ascii="Times" w:eastAsia="Batang" w:hAnsi="Times"/>
                <w:iCs/>
              </w:rPr>
              <w:t>, final LS is R1-1803538</w:t>
            </w:r>
            <w:r>
              <w:rPr>
                <w:rFonts w:eastAsia="Batang"/>
                <w:iCs/>
                <w:kern w:val="2"/>
              </w:rPr>
              <w:t>)</w:t>
            </w:r>
          </w:p>
        </w:tc>
      </w:tr>
    </w:tbl>
    <w:p w:rsidR="000154F3" w:rsidRDefault="000154F3">
      <w:pPr>
        <w:jc w:val="both"/>
      </w:pPr>
    </w:p>
    <w:p w:rsidR="000154F3" w:rsidRDefault="003B5025">
      <w:pPr>
        <w:jc w:val="both"/>
      </w:pPr>
      <w:r>
        <w:rPr>
          <w:rFonts w:hint="eastAsia"/>
        </w:rPr>
        <w:t>That means the out of order HARQ feedback timeli</w:t>
      </w:r>
      <w:r>
        <w:rPr>
          <w:rFonts w:hint="eastAsia"/>
        </w:rPr>
        <w:t xml:space="preserve">ne shown in </w:t>
      </w:r>
      <w:r w:rsidR="000154F3">
        <w:rPr>
          <w:rFonts w:hint="eastAsia"/>
        </w:rPr>
        <w:fldChar w:fldCharType="begin"/>
      </w:r>
      <w:r>
        <w:rPr>
          <w:rFonts w:hint="eastAsia"/>
        </w:rPr>
        <w:instrText xml:space="preserve"> REF _Ref27379 \h </w:instrText>
      </w:r>
      <w:r w:rsidR="000154F3">
        <w:rPr>
          <w:rFonts w:hint="eastAsia"/>
        </w:rPr>
      </w:r>
      <w:r w:rsidR="000154F3">
        <w:rPr>
          <w:rFonts w:hint="eastAsia"/>
        </w:rPr>
        <w:fldChar w:fldCharType="separate"/>
      </w:r>
      <w:r>
        <w:t>Fig 1</w:t>
      </w:r>
      <w:r w:rsidR="000154F3">
        <w:rPr>
          <w:rFonts w:hint="eastAsia"/>
        </w:rPr>
        <w:fldChar w:fldCharType="end"/>
      </w:r>
      <w:r>
        <w:rPr>
          <w:rFonts w:hint="eastAsia"/>
        </w:rPr>
        <w:t xml:space="preserve"> is forbidden. This is reasonable for eMBB traffic since there is no need for </w:t>
      </w:r>
      <w:proofErr w:type="spellStart"/>
      <w:r>
        <w:rPr>
          <w:rFonts w:hint="eastAsia"/>
        </w:rPr>
        <w:t>gNB</w:t>
      </w:r>
      <w:proofErr w:type="spellEnd"/>
      <w:r>
        <w:rPr>
          <w:rFonts w:hint="eastAsia"/>
        </w:rPr>
        <w:t xml:space="preserve"> to schedule one HARQ-ACK with so long delay but another so short. And some UE may not have the capability to decoding two PDSCHs </w:t>
      </w:r>
      <w:proofErr w:type="spellStart"/>
      <w:r>
        <w:rPr>
          <w:rFonts w:hint="eastAsia"/>
        </w:rPr>
        <w:t>parallelly</w:t>
      </w:r>
      <w:proofErr w:type="spellEnd"/>
      <w:r>
        <w:rPr>
          <w:rFonts w:hint="eastAsia"/>
        </w:rPr>
        <w:t xml:space="preserve"> either.</w:t>
      </w:r>
    </w:p>
    <w:p w:rsidR="000154F3" w:rsidRDefault="000154F3">
      <w:pPr>
        <w:jc w:val="center"/>
      </w:pPr>
      <w:r>
        <w:object w:dxaOrig="6341" w:dyaOrig="1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73.25pt" o:ole="">
            <v:imagedata r:id="rId8" o:title=""/>
          </v:shape>
          <o:OLEObject Type="Embed" ProgID="Visio.Drawing.11" ShapeID="_x0000_i1025" DrawAspect="Content" ObjectID="_1602762938" r:id="rId9"/>
        </w:object>
      </w:r>
    </w:p>
    <w:p w:rsidR="000154F3" w:rsidRDefault="003B5025">
      <w:pPr>
        <w:pStyle w:val="Caption"/>
        <w:jc w:val="center"/>
        <w:rPr>
          <w:lang w:val="en-US" w:eastAsia="zh-CN"/>
        </w:rPr>
      </w:pPr>
      <w:bookmarkStart w:id="5" w:name="_Ref27379"/>
      <w:r>
        <w:t xml:space="preserve">Fig </w:t>
      </w:r>
      <w:r w:rsidR="000154F3">
        <w:fldChar w:fldCharType="begin"/>
      </w:r>
      <w:r>
        <w:instrText xml:space="preserve"> SEQ Fig \* ARABIC </w:instrText>
      </w:r>
      <w:r w:rsidR="000154F3">
        <w:fldChar w:fldCharType="separate"/>
      </w:r>
      <w:r>
        <w:t>1</w:t>
      </w:r>
      <w:r w:rsidR="000154F3">
        <w:fldChar w:fldCharType="end"/>
      </w:r>
      <w:bookmarkEnd w:id="5"/>
      <w:r>
        <w:rPr>
          <w:rFonts w:hint="eastAsia"/>
          <w:lang w:val="en-US" w:eastAsia="zh-CN"/>
        </w:rPr>
        <w:t xml:space="preserve"> HARQ feedback timeline restriction in </w:t>
      </w:r>
      <w:r>
        <w:rPr>
          <w:lang w:val="en-US" w:eastAsia="zh-CN"/>
        </w:rPr>
        <w:t>NR R15</w:t>
      </w:r>
    </w:p>
    <w:p w:rsidR="000154F3" w:rsidRDefault="003B5025">
      <w:pPr>
        <w:pStyle w:val="Heading3"/>
        <w:numPr>
          <w:ilvl w:val="1"/>
          <w:numId w:val="0"/>
        </w:numPr>
        <w:rPr>
          <w:lang w:val="en-US" w:eastAsia="zh-CN"/>
        </w:rPr>
      </w:pPr>
      <w:r>
        <w:rPr>
          <w:rFonts w:hint="eastAsia"/>
          <w:sz w:val="21"/>
          <w:szCs w:val="21"/>
          <w:lang w:val="en-US" w:eastAsia="zh-CN"/>
        </w:rPr>
        <w:t>2.2.2 Applicability analysis for URLLC channels</w:t>
      </w:r>
      <w:r>
        <w:rPr>
          <w:rFonts w:hint="eastAsia"/>
          <w:lang w:val="en-US" w:eastAsia="zh-CN"/>
        </w:rPr>
        <w:t xml:space="preserve"> </w:t>
      </w:r>
    </w:p>
    <w:p w:rsidR="000154F3" w:rsidRDefault="003B5025">
      <w:r>
        <w:rPr>
          <w:rFonts w:hint="eastAsia"/>
        </w:rPr>
        <w:t xml:space="preserve">If the PDSCH 2 in </w:t>
      </w:r>
      <w:r w:rsidR="000154F3">
        <w:rPr>
          <w:rFonts w:hint="eastAsia"/>
        </w:rPr>
        <w:fldChar w:fldCharType="begin"/>
      </w:r>
      <w:r>
        <w:rPr>
          <w:rFonts w:hint="eastAsia"/>
        </w:rPr>
        <w:instrText xml:space="preserve"> REF _Ref27379 \h </w:instrText>
      </w:r>
      <w:r w:rsidR="000154F3">
        <w:rPr>
          <w:rFonts w:hint="eastAsia"/>
        </w:rPr>
      </w:r>
      <w:r w:rsidR="000154F3">
        <w:rPr>
          <w:rFonts w:hint="eastAsia"/>
        </w:rPr>
        <w:fldChar w:fldCharType="separate"/>
      </w:r>
      <w:r>
        <w:t>Fig 1</w:t>
      </w:r>
      <w:r w:rsidR="000154F3">
        <w:rPr>
          <w:rFonts w:hint="eastAsia"/>
        </w:rPr>
        <w:fldChar w:fldCharType="end"/>
      </w:r>
      <w:r>
        <w:rPr>
          <w:rFonts w:hint="eastAsia"/>
        </w:rPr>
        <w:t xml:space="preserve"> is URLLC data, it is obvious the HARQ feedback timeline restriction should be canceled and there may be several different implementations,</w:t>
      </w:r>
    </w:p>
    <w:p w:rsidR="000154F3" w:rsidRDefault="003B5025">
      <w:r>
        <w:rPr>
          <w:rFonts w:hint="eastAsia"/>
        </w:rPr>
        <w:t>Alt 1, UE decodes PDSCH2 and stop decoding PDSCH 1 and f</w:t>
      </w:r>
      <w:r>
        <w:rPr>
          <w:rFonts w:hint="eastAsia"/>
        </w:rPr>
        <w:t>eedback NACK for PDSCH 1.</w:t>
      </w:r>
    </w:p>
    <w:p w:rsidR="000154F3" w:rsidRDefault="003B5025">
      <w:r>
        <w:rPr>
          <w:rFonts w:hint="eastAsia"/>
        </w:rPr>
        <w:t>Alt 2, UE decodes PDSCH2 and stop decoding PDSCH 1, after PDSCH 2 decoding is finished, UE can resume PDSCH 1 decoding and if UE is not able to decode PDSCH 1 in time, UE feedback NACK for PDSCH 1.</w:t>
      </w:r>
    </w:p>
    <w:p w:rsidR="000154F3" w:rsidRDefault="003B5025">
      <w:r>
        <w:rPr>
          <w:rFonts w:hint="eastAsia"/>
        </w:rPr>
        <w:t>Alt 3, UE decodes PDSCH 2 and PD</w:t>
      </w:r>
      <w:r>
        <w:rPr>
          <w:rFonts w:hint="eastAsia"/>
        </w:rPr>
        <w:t xml:space="preserve">SCH 1 </w:t>
      </w:r>
      <w:proofErr w:type="spellStart"/>
      <w:r>
        <w:rPr>
          <w:rFonts w:hint="eastAsia"/>
        </w:rPr>
        <w:t>parallelly</w:t>
      </w:r>
      <w:proofErr w:type="spellEnd"/>
      <w:r>
        <w:rPr>
          <w:rFonts w:hint="eastAsia"/>
        </w:rPr>
        <w:t xml:space="preserve"> and feedback HARQ-ACK for both PDSCHs.</w:t>
      </w:r>
    </w:p>
    <w:p w:rsidR="000154F3" w:rsidRDefault="003B5025">
      <w:r>
        <w:rPr>
          <w:rFonts w:hint="eastAsia"/>
        </w:rPr>
        <w:t xml:space="preserve">Alt 1/2 </w:t>
      </w:r>
      <w:proofErr w:type="gramStart"/>
      <w:r>
        <w:rPr>
          <w:rFonts w:hint="eastAsia"/>
        </w:rPr>
        <w:t>apply</w:t>
      </w:r>
      <w:proofErr w:type="gramEnd"/>
      <w:r>
        <w:rPr>
          <w:rFonts w:hint="eastAsia"/>
        </w:rPr>
        <w:t xml:space="preserve"> for UE with low capability and Alt 3 for UE with high capability for parallel computing. Generally speaking, they won</w:t>
      </w:r>
      <w:r>
        <w:t>’</w:t>
      </w:r>
      <w:r>
        <w:rPr>
          <w:rFonts w:hint="eastAsia"/>
        </w:rPr>
        <w:t xml:space="preserve">t cause impact on current specification for HARQ codebook </w:t>
      </w:r>
      <w:proofErr w:type="spellStart"/>
      <w:r>
        <w:rPr>
          <w:rFonts w:hint="eastAsia"/>
        </w:rPr>
        <w:t>genaration</w:t>
      </w:r>
      <w:proofErr w:type="spellEnd"/>
      <w:r>
        <w:rPr>
          <w:rFonts w:hint="eastAsia"/>
        </w:rPr>
        <w:t xml:space="preserve">, but when it comes to UE feature, whether 1/2 bit is added to distinguish UE capability needs further discussion. </w:t>
      </w:r>
    </w:p>
    <w:p w:rsidR="000154F3" w:rsidRDefault="003B5025">
      <w:pPr>
        <w:rPr>
          <w:b/>
          <w:bCs/>
          <w:i/>
          <w:iCs/>
        </w:rPr>
      </w:pPr>
      <w:r>
        <w:rPr>
          <w:rFonts w:hint="eastAsia"/>
          <w:b/>
          <w:i/>
          <w:iCs/>
        </w:rPr>
        <w:lastRenderedPageBreak/>
        <w:t xml:space="preserve">Proposal 3: Out of order HARQ should be supported in NR Rel-16 and </w:t>
      </w:r>
      <w:r>
        <w:rPr>
          <w:rFonts w:hint="eastAsia"/>
          <w:b/>
          <w:bCs/>
          <w:i/>
          <w:iCs/>
        </w:rPr>
        <w:t xml:space="preserve">whether 1/2 bit is added to distinguish UE capability for implementation </w:t>
      </w:r>
      <w:r>
        <w:rPr>
          <w:rFonts w:hint="eastAsia"/>
          <w:b/>
          <w:bCs/>
          <w:i/>
          <w:iCs/>
        </w:rPr>
        <w:t>of out of order HARQ needs further discussion</w:t>
      </w:r>
    </w:p>
    <w:p w:rsidR="000154F3" w:rsidRDefault="003B5025">
      <w:pPr>
        <w:pStyle w:val="Heading2"/>
        <w:rPr>
          <w:sz w:val="24"/>
          <w:szCs w:val="24"/>
          <w:lang w:val="en-US" w:eastAsia="zh-CN"/>
        </w:rPr>
      </w:pPr>
      <w:r>
        <w:rPr>
          <w:rStyle w:val="Heading3Char"/>
          <w:rFonts w:hint="eastAsia"/>
          <w:lang w:val="en-US" w:eastAsia="zh-CN"/>
        </w:rPr>
        <w:t>Out of order scheduling</w:t>
      </w:r>
    </w:p>
    <w:p w:rsidR="000154F3" w:rsidRDefault="003B5025">
      <w:pPr>
        <w:pStyle w:val="Heading3"/>
        <w:numPr>
          <w:ilvl w:val="2"/>
          <w:numId w:val="1"/>
        </w:numPr>
        <w:rPr>
          <w:lang w:val="en-US" w:eastAsia="zh-CN"/>
        </w:rPr>
      </w:pPr>
      <w:r>
        <w:rPr>
          <w:rFonts w:hint="eastAsia"/>
          <w:lang w:val="en-US" w:eastAsia="zh-CN"/>
        </w:rPr>
        <w:t xml:space="preserve">PUSCH timeline restriction in </w:t>
      </w:r>
      <w:r>
        <w:rPr>
          <w:lang w:val="en-US" w:eastAsia="zh-CN"/>
        </w:rPr>
        <w:t>NR R15</w:t>
      </w:r>
    </w:p>
    <w:p w:rsidR="000154F3" w:rsidRDefault="003B5025">
      <w:pPr>
        <w:jc w:val="both"/>
      </w:pPr>
      <w:r>
        <w:rPr>
          <w:rFonts w:hint="eastAsia"/>
        </w:rPr>
        <w:t>The current specification set a restriction for PUSCH scheduling timeline in TS 38.214 section 6.1/5.1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0154F3">
        <w:tc>
          <w:tcPr>
            <w:tcW w:w="9495" w:type="dxa"/>
          </w:tcPr>
          <w:p w:rsidR="000154F3" w:rsidRDefault="003B5025" w:rsidP="009535E9">
            <w:pPr>
              <w:widowControl w:val="0"/>
              <w:spacing w:afterLines="50"/>
              <w:rPr>
                <w:rFonts w:ascii="Times" w:eastAsia="Batang" w:hAnsi="Times"/>
                <w:iCs/>
              </w:rPr>
            </w:pPr>
            <w:r>
              <w:rPr>
                <w:rFonts w:ascii="Times" w:eastAsia="Batang" w:hAnsi="Times"/>
                <w:iCs/>
              </w:rPr>
              <w:t xml:space="preserve">For any two HARQ process IDs in a given cell, </w:t>
            </w:r>
            <w:r>
              <w:rPr>
                <w:rFonts w:ascii="Times" w:eastAsia="Batang" w:hAnsi="Times"/>
                <w:iCs/>
              </w:rPr>
              <w:t xml:space="preserve">if the UE is scheduled to start a PUSCH transmission in symbol j by a PDCCH in symbol </w:t>
            </w:r>
            <w:proofErr w:type="spellStart"/>
            <w:r>
              <w:rPr>
                <w:rFonts w:ascii="Times" w:eastAsia="Batang" w:hAnsi="Times"/>
                <w:iCs/>
              </w:rPr>
              <w:t>i</w:t>
            </w:r>
            <w:proofErr w:type="spellEnd"/>
            <w:r>
              <w:rPr>
                <w:rFonts w:ascii="Times" w:eastAsia="Batang" w:hAnsi="Times"/>
                <w:iCs/>
              </w:rPr>
              <w:t xml:space="preserve">, the UE is not expected to be scheduled to transmit a PUSCH starting earlier than symbol j by a PDCCH starting later than symbol </w:t>
            </w:r>
            <w:proofErr w:type="spellStart"/>
            <w:r>
              <w:rPr>
                <w:rFonts w:ascii="Times" w:eastAsia="Batang" w:hAnsi="Times"/>
                <w:iCs/>
              </w:rPr>
              <w:t>i</w:t>
            </w:r>
            <w:proofErr w:type="spellEnd"/>
            <w:r>
              <w:rPr>
                <w:rFonts w:ascii="Times" w:eastAsia="Batang" w:hAnsi="Times"/>
                <w:iCs/>
              </w:rPr>
              <w:t>.</w:t>
            </w:r>
          </w:p>
          <w:p w:rsidR="000154F3" w:rsidRDefault="003B5025">
            <w:pPr>
              <w:widowControl w:val="0"/>
              <w:jc w:val="both"/>
              <w:rPr>
                <w:rFonts w:ascii="Times" w:eastAsia="Batang" w:hAnsi="Times"/>
                <w:iCs/>
              </w:rPr>
            </w:pPr>
            <w:r>
              <w:t>For any two HARQ process IDs in a gi</w:t>
            </w:r>
            <w:r>
              <w:t>ven cell, if the UE is scheduled to start receiving a PDSCH in symbol</w:t>
            </w:r>
            <w:r>
              <w:rPr>
                <w:i/>
              </w:rPr>
              <w:t xml:space="preserve"> j </w:t>
            </w:r>
            <w:r>
              <w:t xml:space="preserve">by a PDCCH starting in symbol </w:t>
            </w:r>
            <w:proofErr w:type="spellStart"/>
            <w:r>
              <w:rPr>
                <w:i/>
              </w:rPr>
              <w:t>i</w:t>
            </w:r>
            <w:proofErr w:type="spellEnd"/>
            <w:r>
              <w:t xml:space="preserve">, the UE is not expected to be scheduled to receive a PDSCH starting earlier than symbol </w:t>
            </w:r>
            <w:r>
              <w:rPr>
                <w:i/>
              </w:rPr>
              <w:t>j</w:t>
            </w:r>
            <w:r>
              <w:t xml:space="preserve"> with a PDCCH starting later than symbol </w:t>
            </w:r>
            <w:proofErr w:type="spellStart"/>
            <w:r>
              <w:rPr>
                <w:i/>
              </w:rPr>
              <w:t>i</w:t>
            </w:r>
            <w:proofErr w:type="spellEnd"/>
            <w:r>
              <w:t>.</w:t>
            </w:r>
          </w:p>
        </w:tc>
      </w:tr>
    </w:tbl>
    <w:p w:rsidR="000154F3" w:rsidRDefault="000154F3">
      <w:pPr>
        <w:widowControl w:val="0"/>
        <w:jc w:val="both"/>
        <w:rPr>
          <w:color w:val="000000"/>
        </w:rPr>
      </w:pPr>
    </w:p>
    <w:p w:rsidR="000154F3" w:rsidRDefault="000154F3">
      <w:pPr>
        <w:widowControl w:val="0"/>
        <w:jc w:val="both"/>
        <w:rPr>
          <w:color w:val="000000"/>
        </w:rPr>
      </w:pPr>
      <w:r>
        <w:rPr>
          <w:rFonts w:hint="eastAsia"/>
          <w:color w:val="000000"/>
        </w:rPr>
        <w:fldChar w:fldCharType="begin"/>
      </w:r>
      <w:r w:rsidR="003B5025">
        <w:rPr>
          <w:rFonts w:hint="eastAsia"/>
          <w:color w:val="000000"/>
        </w:rPr>
        <w:instrText xml:space="preserve"> REF _Ref27569 \h </w:instrText>
      </w:r>
      <w:r>
        <w:rPr>
          <w:rFonts w:hint="eastAsia"/>
          <w:color w:val="000000"/>
        </w:rPr>
      </w:r>
      <w:r>
        <w:rPr>
          <w:rFonts w:hint="eastAsia"/>
          <w:color w:val="000000"/>
        </w:rPr>
        <w:fldChar w:fldCharType="separate"/>
      </w:r>
      <w:r w:rsidR="003B5025">
        <w:t>Fig 2</w:t>
      </w:r>
      <w:r>
        <w:rPr>
          <w:rFonts w:hint="eastAsia"/>
          <w:color w:val="000000"/>
        </w:rPr>
        <w:fldChar w:fldCharType="end"/>
      </w:r>
      <w:r w:rsidR="003B5025">
        <w:rPr>
          <w:rFonts w:hint="eastAsia"/>
          <w:color w:val="000000"/>
        </w:rPr>
        <w:t xml:space="preserve"> describes the forbidden scheduling scenarios. These restrictions are reasonable in eMBB since there is no need to schedule one PUSCH with so long latency but another so </w:t>
      </w:r>
      <w:r w:rsidR="003B5025">
        <w:rPr>
          <w:rFonts w:hint="eastAsia"/>
          <w:color w:val="000000"/>
        </w:rPr>
        <w:t xml:space="preserve">short. For out of order PUSCH scheduling, UE with no parallel computing capability may not be able to prepare PUSCH2 in the middle of preparing PUSCH1. For out of order PDSCH scheduling, </w:t>
      </w:r>
      <w:proofErr w:type="spellStart"/>
      <w:r w:rsidR="003B5025">
        <w:rPr>
          <w:rFonts w:hint="eastAsia"/>
          <w:color w:val="000000"/>
        </w:rPr>
        <w:t>gNB</w:t>
      </w:r>
      <w:proofErr w:type="spellEnd"/>
      <w:r w:rsidR="003B5025">
        <w:rPr>
          <w:rFonts w:hint="eastAsia"/>
          <w:color w:val="000000"/>
        </w:rPr>
        <w:t xml:space="preserve"> has assigned a k1/PRI value for HARQ of PDSCH1 without considerin</w:t>
      </w:r>
      <w:r w:rsidR="003B5025">
        <w:rPr>
          <w:rFonts w:hint="eastAsia"/>
          <w:color w:val="000000"/>
        </w:rPr>
        <w:t>g of any PDSCH in the midway, but when PDSCH2 appears, UE has to decode PDSCH2 first, and for UE with no parallel computing capability, it may not be able to finish PDSCH1 decoding in time thus failing to generate HARQ-ACK of PDSCH1 in the original assigne</w:t>
      </w:r>
      <w:r w:rsidR="003B5025">
        <w:rPr>
          <w:rFonts w:hint="eastAsia"/>
          <w:color w:val="000000"/>
        </w:rPr>
        <w:t xml:space="preserve">d k1/PRI resource. </w:t>
      </w:r>
    </w:p>
    <w:p w:rsidR="000154F3" w:rsidRDefault="000154F3">
      <w:pPr>
        <w:widowControl w:val="0"/>
        <w:jc w:val="center"/>
      </w:pPr>
      <w:r>
        <w:object w:dxaOrig="6570" w:dyaOrig="3685">
          <v:shape id="_x0000_i1026" type="#_x0000_t75" style="width:309.3pt;height:130.25pt" o:ole="">
            <v:imagedata r:id="rId10" o:title=""/>
          </v:shape>
          <o:OLEObject Type="Embed" ProgID="Visio.Drawing.11" ShapeID="_x0000_i1026" DrawAspect="Content" ObjectID="_1602762939" r:id="rId11"/>
        </w:object>
      </w:r>
    </w:p>
    <w:p w:rsidR="000154F3" w:rsidRDefault="003B5025">
      <w:pPr>
        <w:pStyle w:val="Caption"/>
        <w:widowControl w:val="0"/>
        <w:jc w:val="center"/>
        <w:rPr>
          <w:lang w:val="en-US" w:eastAsia="zh-CN"/>
        </w:rPr>
      </w:pPr>
      <w:bookmarkStart w:id="6" w:name="_Ref27569"/>
      <w:r>
        <w:t xml:space="preserve">Fig </w:t>
      </w:r>
      <w:r w:rsidR="000154F3">
        <w:fldChar w:fldCharType="begin"/>
      </w:r>
      <w:r>
        <w:instrText xml:space="preserve"> SEQ Fig \* ARABIC </w:instrText>
      </w:r>
      <w:r w:rsidR="000154F3">
        <w:fldChar w:fldCharType="separate"/>
      </w:r>
      <w:r>
        <w:t>2</w:t>
      </w:r>
      <w:r w:rsidR="000154F3">
        <w:fldChar w:fldCharType="end"/>
      </w:r>
      <w:bookmarkEnd w:id="6"/>
      <w:r>
        <w:rPr>
          <w:rFonts w:hint="eastAsia"/>
          <w:lang w:val="en-US" w:eastAsia="zh-CN"/>
        </w:rPr>
        <w:t xml:space="preserve"> PUSCH/PDSCH scheduling timeline restriction in </w:t>
      </w:r>
      <w:r>
        <w:rPr>
          <w:lang w:val="en-US" w:eastAsia="zh-CN"/>
        </w:rPr>
        <w:t>NR R15</w:t>
      </w:r>
    </w:p>
    <w:p w:rsidR="000154F3" w:rsidRDefault="003B5025">
      <w:pPr>
        <w:pStyle w:val="Heading3"/>
        <w:numPr>
          <w:ilvl w:val="2"/>
          <w:numId w:val="1"/>
        </w:numPr>
        <w:rPr>
          <w:lang w:val="en-US" w:eastAsia="zh-CN"/>
        </w:rPr>
      </w:pPr>
      <w:r>
        <w:rPr>
          <w:rFonts w:hint="eastAsia"/>
          <w:sz w:val="21"/>
          <w:szCs w:val="21"/>
          <w:lang w:val="en-US" w:eastAsia="zh-CN"/>
        </w:rPr>
        <w:lastRenderedPageBreak/>
        <w:t>Applicability analysis for URLLC channels</w:t>
      </w:r>
      <w:r>
        <w:rPr>
          <w:rFonts w:hint="eastAsia"/>
          <w:lang w:val="en-US" w:eastAsia="zh-CN"/>
        </w:rPr>
        <w:t xml:space="preserve"> </w:t>
      </w:r>
    </w:p>
    <w:p w:rsidR="000154F3" w:rsidRDefault="003B5025">
      <w:r>
        <w:rPr>
          <w:rFonts w:hint="eastAsia"/>
        </w:rPr>
        <w:t xml:space="preserve">If the PUSCH2/PDSCH2 in </w:t>
      </w:r>
      <w:r w:rsidR="000154F3">
        <w:rPr>
          <w:rFonts w:hint="eastAsia"/>
          <w:color w:val="000000"/>
        </w:rPr>
        <w:fldChar w:fldCharType="begin"/>
      </w:r>
      <w:r>
        <w:rPr>
          <w:rFonts w:hint="eastAsia"/>
          <w:color w:val="000000"/>
        </w:rPr>
        <w:instrText xml:space="preserve"> REF _Ref27569 \h </w:instrText>
      </w:r>
      <w:r w:rsidR="000154F3">
        <w:rPr>
          <w:rFonts w:hint="eastAsia"/>
          <w:color w:val="000000"/>
        </w:rPr>
      </w:r>
      <w:r w:rsidR="000154F3">
        <w:rPr>
          <w:rFonts w:hint="eastAsia"/>
          <w:color w:val="000000"/>
        </w:rPr>
        <w:fldChar w:fldCharType="separate"/>
      </w:r>
      <w:r>
        <w:t>Fig 2</w:t>
      </w:r>
      <w:r w:rsidR="000154F3">
        <w:rPr>
          <w:rFonts w:hint="eastAsia"/>
          <w:color w:val="000000"/>
        </w:rPr>
        <w:fldChar w:fldCharType="end"/>
      </w:r>
      <w:r>
        <w:rPr>
          <w:rFonts w:hint="eastAsia"/>
        </w:rPr>
        <w:t xml:space="preserve"> is URLLC data, it is obvious the scheduling timeline restriction should be canceled and URLLC PUSCH/PDSCH should have priority over eMBB. And there may be several different implementations,</w:t>
      </w:r>
    </w:p>
    <w:p w:rsidR="000154F3" w:rsidRDefault="003B5025">
      <w:r>
        <w:rPr>
          <w:rFonts w:hint="eastAsia"/>
        </w:rPr>
        <w:t>Alt 1, UE prepares/decodes PUSCH2/PDS</w:t>
      </w:r>
      <w:r>
        <w:rPr>
          <w:rFonts w:hint="eastAsia"/>
        </w:rPr>
        <w:t>CH2 and stop preparing/decoding PUSCH1/PDSCH1. That means PUSCH1 is not transmitted and UE feedback NACK for PDSCH 1.</w:t>
      </w:r>
    </w:p>
    <w:p w:rsidR="000154F3" w:rsidRDefault="003B5025">
      <w:r>
        <w:rPr>
          <w:rFonts w:hint="eastAsia"/>
        </w:rPr>
        <w:t>Alt 2, UE prepares/decodes PUSCH2/PDSCH2 and stop preparing/decoding PUSCH1/PDSCH1, after preparing/ decoding PUSCH2/PDSCH2 is finished, U</w:t>
      </w:r>
      <w:r>
        <w:rPr>
          <w:rFonts w:hint="eastAsia"/>
        </w:rPr>
        <w:t>E can resume preparing/decoding PUSCH1/PDSCH1. If UE is not able to prepare PUSCH1 in time, PUSCH1 is not transmitted. If a UE is not able to decode PDSCH1 in time, the UE feeds back NACK for PDSCH1.</w:t>
      </w:r>
    </w:p>
    <w:p w:rsidR="000154F3" w:rsidRDefault="003B5025">
      <w:r>
        <w:rPr>
          <w:rFonts w:hint="eastAsia"/>
        </w:rPr>
        <w:t xml:space="preserve">Alt 3, UE prepares/decodes PUSCH1&amp;2/PDSCH1&amp;2 </w:t>
      </w:r>
      <w:proofErr w:type="spellStart"/>
      <w:r>
        <w:rPr>
          <w:rFonts w:hint="eastAsia"/>
        </w:rPr>
        <w:t>parallelly</w:t>
      </w:r>
      <w:proofErr w:type="spellEnd"/>
      <w:r>
        <w:rPr>
          <w:rFonts w:hint="eastAsia"/>
        </w:rPr>
        <w:t>.</w:t>
      </w:r>
      <w:r>
        <w:rPr>
          <w:rFonts w:hint="eastAsia"/>
        </w:rPr>
        <w:t xml:space="preserve"> UE transmit both PUSCH1&amp;2. UE feeds back HARQ-ACKs for both PDSCH1&amp;2.</w:t>
      </w:r>
    </w:p>
    <w:p w:rsidR="000154F3" w:rsidRDefault="003B5025">
      <w:r>
        <w:rPr>
          <w:rFonts w:hint="eastAsia"/>
        </w:rPr>
        <w:t xml:space="preserve">Alt 1/2 </w:t>
      </w:r>
      <w:r>
        <w:t>applies</w:t>
      </w:r>
      <w:r>
        <w:rPr>
          <w:rFonts w:hint="eastAsia"/>
        </w:rPr>
        <w:t xml:space="preserve"> for UE with low capability and Alt 3 for UE with high capability for parallel computing. </w:t>
      </w:r>
      <w:r>
        <w:t>F</w:t>
      </w:r>
      <w:r>
        <w:rPr>
          <w:rFonts w:hint="eastAsia"/>
        </w:rPr>
        <w:t>or out of order PDSCH scheduling, it can be handled by UE implementation, and n</w:t>
      </w:r>
      <w:r>
        <w:rPr>
          <w:rFonts w:hint="eastAsia"/>
        </w:rPr>
        <w:t>o specification impacts, but for out of order PDSCH scheduling, it</w:t>
      </w:r>
      <w:r>
        <w:t>’</w:t>
      </w:r>
      <w:r>
        <w:rPr>
          <w:rFonts w:hint="eastAsia"/>
        </w:rPr>
        <w:t xml:space="preserve">s better for </w:t>
      </w:r>
      <w:proofErr w:type="spellStart"/>
      <w:r>
        <w:rPr>
          <w:rFonts w:hint="eastAsia"/>
        </w:rPr>
        <w:t>gNB</w:t>
      </w:r>
      <w:proofErr w:type="spellEnd"/>
      <w:r>
        <w:rPr>
          <w:rFonts w:hint="eastAsia"/>
        </w:rPr>
        <w:t xml:space="preserve"> to </w:t>
      </w:r>
      <w:r>
        <w:t>predetermine</w:t>
      </w:r>
      <w:r>
        <w:rPr>
          <w:rFonts w:hint="eastAsia"/>
        </w:rPr>
        <w:t xml:space="preserve"> whether UE will transmit PUSCH1 or not, so that </w:t>
      </w:r>
      <w:proofErr w:type="spellStart"/>
      <w:r>
        <w:rPr>
          <w:rFonts w:hint="eastAsia"/>
        </w:rPr>
        <w:t>gNB</w:t>
      </w:r>
      <w:proofErr w:type="spellEnd"/>
      <w:r>
        <w:rPr>
          <w:rFonts w:hint="eastAsia"/>
        </w:rPr>
        <w:t xml:space="preserve"> can save the effort to decoding an dummy PUSCH and schedule the resource of PUSCH1 to </w:t>
      </w:r>
      <w:r>
        <w:t>other</w:t>
      </w:r>
      <w:r>
        <w:rPr>
          <w:rFonts w:hint="eastAsia"/>
        </w:rPr>
        <w:t xml:space="preserve"> UEs.   </w:t>
      </w:r>
    </w:p>
    <w:p w:rsidR="000154F3" w:rsidRDefault="003B5025">
      <w:pPr>
        <w:rPr>
          <w:b/>
          <w:bCs/>
        </w:rPr>
      </w:pPr>
      <w:r>
        <w:rPr>
          <w:rFonts w:hint="eastAsia"/>
          <w:b/>
          <w:i/>
          <w:iCs/>
        </w:rPr>
        <w:t>Prop</w:t>
      </w:r>
      <w:r>
        <w:rPr>
          <w:rFonts w:hint="eastAsia"/>
          <w:b/>
          <w:i/>
          <w:iCs/>
        </w:rPr>
        <w:t xml:space="preserve">osal 4: Out of order PUSCH&amp;PDSCH scheduling should be supported in Rel-15 and schemes for </w:t>
      </w:r>
      <w:proofErr w:type="spellStart"/>
      <w:r>
        <w:rPr>
          <w:rFonts w:hint="eastAsia"/>
          <w:b/>
          <w:i/>
          <w:iCs/>
        </w:rPr>
        <w:t>gNB</w:t>
      </w:r>
      <w:proofErr w:type="spellEnd"/>
      <w:r>
        <w:rPr>
          <w:rFonts w:hint="eastAsia"/>
          <w:b/>
          <w:i/>
          <w:iCs/>
        </w:rPr>
        <w:t xml:space="preserve"> to </w:t>
      </w:r>
      <w:r>
        <w:rPr>
          <w:b/>
          <w:i/>
          <w:iCs/>
        </w:rPr>
        <w:t>predetermine</w:t>
      </w:r>
      <w:r>
        <w:rPr>
          <w:rFonts w:hint="eastAsia"/>
          <w:b/>
          <w:i/>
          <w:iCs/>
        </w:rPr>
        <w:t xml:space="preserve"> whether the interrupted PUSCH will be transmitted or not are for further study.</w:t>
      </w:r>
      <w:r>
        <w:rPr>
          <w:rFonts w:hint="eastAsia"/>
          <w:b/>
        </w:rPr>
        <w:t xml:space="preserve"> </w:t>
      </w:r>
    </w:p>
    <w:p w:rsidR="000154F3" w:rsidRDefault="003B5025">
      <w:pPr>
        <w:pStyle w:val="Heading2"/>
        <w:rPr>
          <w:lang w:val="en-US" w:eastAsia="zh-CN"/>
        </w:rPr>
      </w:pPr>
      <w:r>
        <w:rPr>
          <w:rFonts w:hint="eastAsia"/>
          <w:lang w:val="en-US" w:eastAsia="zh-CN"/>
        </w:rPr>
        <w:t>Out of order HARQ&amp;PUSCH multiplexing</w:t>
      </w:r>
    </w:p>
    <w:p w:rsidR="000154F3" w:rsidRDefault="003B5025">
      <w:pPr>
        <w:pStyle w:val="Heading3"/>
        <w:numPr>
          <w:ilvl w:val="2"/>
          <w:numId w:val="1"/>
        </w:numPr>
        <w:rPr>
          <w:lang w:val="en-US" w:eastAsia="zh-CN"/>
        </w:rPr>
      </w:pPr>
      <w:r>
        <w:rPr>
          <w:rFonts w:hint="eastAsia"/>
          <w:lang w:val="en-US" w:eastAsia="zh-CN"/>
        </w:rPr>
        <w:t>HARQ&amp;PUSCH multiplexing time</w:t>
      </w:r>
      <w:r>
        <w:rPr>
          <w:rFonts w:hint="eastAsia"/>
          <w:lang w:val="en-US" w:eastAsia="zh-CN"/>
        </w:rPr>
        <w:t xml:space="preserve">line restriction in </w:t>
      </w:r>
      <w:r>
        <w:rPr>
          <w:lang w:val="en-US" w:eastAsia="zh-CN"/>
        </w:rPr>
        <w:t>NR R15</w:t>
      </w:r>
    </w:p>
    <w:p w:rsidR="000154F3" w:rsidRDefault="003B5025">
      <w:pPr>
        <w:jc w:val="both"/>
      </w:pPr>
      <w:r>
        <w:rPr>
          <w:rFonts w:hint="eastAsia"/>
        </w:rPr>
        <w:t xml:space="preserve">In current specification, we have the following HARQ&amp;PUSCH multiplexing timeline restriction, </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0154F3">
        <w:tc>
          <w:tcPr>
            <w:tcW w:w="9495" w:type="dxa"/>
          </w:tcPr>
          <w:p w:rsidR="000154F3" w:rsidRDefault="003B5025">
            <w:pPr>
              <w:widowControl w:val="0"/>
              <w:jc w:val="both"/>
            </w:pPr>
            <w:r>
              <w:rPr>
                <w:rFonts w:hint="eastAsia"/>
              </w:rPr>
              <w:t>TS 38.213 9.1.2.2</w:t>
            </w:r>
            <w:r>
              <w:rPr>
                <w:rFonts w:hint="eastAsia"/>
              </w:rPr>
              <w:t>（</w:t>
            </w:r>
            <w:r>
              <w:rPr>
                <w:rFonts w:hint="eastAsia"/>
              </w:rPr>
              <w:t>for semi-static HARQ codebook</w:t>
            </w:r>
            <w:r>
              <w:rPr>
                <w:rFonts w:hint="eastAsia"/>
              </w:rPr>
              <w:t>）</w:t>
            </w:r>
          </w:p>
          <w:p w:rsidR="000154F3" w:rsidRDefault="003B5025">
            <w:pPr>
              <w:widowControl w:val="0"/>
              <w:jc w:val="both"/>
            </w:pPr>
            <w:r>
              <w:t>A UE sets to NACK value in the HARQ-ACK codebook any HARQ-ACK information correspondi</w:t>
            </w:r>
            <w:r>
              <w:t>ng to PDSCH reception or SPS PDSCH release scheduled by DCI format 1_0 or DCI format 1_1 that the UE detects in a PDCCH monitoring occasion that is after a PDCCH monitoring occasion where the UE detects a DCI format 0_0 or a DCI format 0_1 scheduling the P</w:t>
            </w:r>
            <w:r>
              <w:t>USCH transmission.</w:t>
            </w:r>
          </w:p>
          <w:p w:rsidR="000154F3" w:rsidRDefault="003B5025">
            <w:pPr>
              <w:widowControl w:val="0"/>
              <w:jc w:val="both"/>
            </w:pPr>
            <w:r>
              <w:rPr>
                <w:rFonts w:hint="eastAsia"/>
              </w:rPr>
              <w:lastRenderedPageBreak/>
              <w:t>TS 38.213 9.1.3.2</w:t>
            </w:r>
            <w:r>
              <w:rPr>
                <w:rFonts w:hint="eastAsia"/>
              </w:rPr>
              <w:t>（</w:t>
            </w:r>
            <w:r>
              <w:rPr>
                <w:rFonts w:hint="eastAsia"/>
              </w:rPr>
              <w:t>for dynamic HARQ codebook</w:t>
            </w:r>
            <w:r>
              <w:rPr>
                <w:rFonts w:hint="eastAsia"/>
              </w:rPr>
              <w:t>）</w:t>
            </w:r>
          </w:p>
          <w:p w:rsidR="000154F3" w:rsidRDefault="003B5025" w:rsidP="009535E9">
            <w:pPr>
              <w:widowControl w:val="0"/>
              <w:spacing w:afterLines="50"/>
            </w:pPr>
            <w:r>
              <w:t>A UE does not multiplex in a PUSCH transmission HARQ-ACK information that is in response to PDSCH reception or SPS PDSCH release scheduled by DCI format 1_0 or DCI format 1_1 that the UE detec</w:t>
            </w:r>
            <w:r>
              <w:t>ts in a PDCCH monitoring occasion that is after a PDCCH monitoring occasion where the UE detects a DCI format 0_0 or a DCI format 0_1 scheduling the PUSCH transmission.</w:t>
            </w:r>
          </w:p>
        </w:tc>
      </w:tr>
    </w:tbl>
    <w:p w:rsidR="000154F3" w:rsidRDefault="000154F3">
      <w:pPr>
        <w:jc w:val="both"/>
      </w:pPr>
    </w:p>
    <w:p w:rsidR="000154F3" w:rsidRDefault="003B5025">
      <w:pPr>
        <w:jc w:val="both"/>
      </w:pPr>
      <w:r>
        <w:rPr>
          <w:rFonts w:hint="eastAsia"/>
        </w:rPr>
        <w:t>The above two rules can be translate into the following two figures,</w:t>
      </w:r>
    </w:p>
    <w:p w:rsidR="000154F3" w:rsidRDefault="000154F3">
      <w:pPr>
        <w:jc w:val="center"/>
      </w:pPr>
      <w:r>
        <w:object w:dxaOrig="6566" w:dyaOrig="1746">
          <v:shape id="_x0000_i1027" type="#_x0000_t75" style="width:335.6pt;height:66.35pt" o:ole="">
            <v:imagedata r:id="rId12" o:title=""/>
          </v:shape>
          <o:OLEObject Type="Embed" ProgID="Visio.Drawing.11" ShapeID="_x0000_i1027" DrawAspect="Content" ObjectID="_1602762940" r:id="rId13"/>
        </w:object>
      </w:r>
    </w:p>
    <w:p w:rsidR="000154F3" w:rsidRDefault="003B5025">
      <w:pPr>
        <w:pStyle w:val="Caption"/>
        <w:jc w:val="center"/>
      </w:pPr>
      <w:r>
        <w:t xml:space="preserve">Fig </w:t>
      </w:r>
      <w:r w:rsidR="000154F3">
        <w:fldChar w:fldCharType="begin"/>
      </w:r>
      <w:r>
        <w:instrText xml:space="preserve"> SEQ Fig \* ARABIC </w:instrText>
      </w:r>
      <w:r w:rsidR="000154F3">
        <w:fldChar w:fldCharType="separate"/>
      </w:r>
      <w:r>
        <w:t>3</w:t>
      </w:r>
      <w:r w:rsidR="000154F3">
        <w:fldChar w:fldCharType="end"/>
      </w:r>
      <w:r>
        <w:rPr>
          <w:rFonts w:hint="eastAsia"/>
          <w:lang w:val="en-US" w:eastAsia="zh-CN"/>
        </w:rPr>
        <w:t xml:space="preserve"> HARQ&amp;PUSCH multiplexing timeline restriction for semi-static HARQ codebook</w:t>
      </w:r>
    </w:p>
    <w:p w:rsidR="000154F3" w:rsidRDefault="000154F3">
      <w:pPr>
        <w:jc w:val="center"/>
      </w:pPr>
      <w:r>
        <w:object w:dxaOrig="6566" w:dyaOrig="1764">
          <v:shape id="_x0000_i1028" type="#_x0000_t75" style="width:338.1pt;height:68.25pt" o:ole="">
            <v:imagedata r:id="rId14" o:title=""/>
          </v:shape>
          <o:OLEObject Type="Embed" ProgID="Visio.Drawing.11" ShapeID="_x0000_i1028" DrawAspect="Content" ObjectID="_1602762941" r:id="rId15"/>
        </w:object>
      </w:r>
    </w:p>
    <w:p w:rsidR="000154F3" w:rsidRDefault="003B5025">
      <w:pPr>
        <w:pStyle w:val="Caption"/>
        <w:jc w:val="center"/>
      </w:pPr>
      <w:r>
        <w:t xml:space="preserve">Fig </w:t>
      </w:r>
      <w:r w:rsidR="000154F3">
        <w:fldChar w:fldCharType="begin"/>
      </w:r>
      <w:r>
        <w:instrText xml:space="preserve"> SEQ Fig \* ARABIC </w:instrText>
      </w:r>
      <w:r w:rsidR="000154F3">
        <w:fldChar w:fldCharType="separate"/>
      </w:r>
      <w:r>
        <w:t>4</w:t>
      </w:r>
      <w:r w:rsidR="000154F3">
        <w:fldChar w:fldCharType="end"/>
      </w:r>
      <w:r>
        <w:rPr>
          <w:rFonts w:hint="eastAsia"/>
          <w:lang w:val="en-US" w:eastAsia="zh-CN"/>
        </w:rPr>
        <w:t xml:space="preserve"> HARQ&amp;PUSCH multiplexing timeline restriction for dynamic HARQ codebo</w:t>
      </w:r>
      <w:r>
        <w:rPr>
          <w:rFonts w:hint="eastAsia"/>
          <w:lang w:val="en-US" w:eastAsia="zh-CN"/>
        </w:rPr>
        <w:t>ok</w:t>
      </w:r>
    </w:p>
    <w:p w:rsidR="000154F3" w:rsidRDefault="003B5025">
      <w:pPr>
        <w:pStyle w:val="Heading3"/>
        <w:numPr>
          <w:ilvl w:val="2"/>
          <w:numId w:val="1"/>
        </w:numPr>
        <w:rPr>
          <w:lang w:val="en-US" w:eastAsia="zh-CN"/>
        </w:rPr>
      </w:pPr>
      <w:r>
        <w:rPr>
          <w:rFonts w:hint="eastAsia"/>
          <w:sz w:val="21"/>
          <w:szCs w:val="21"/>
          <w:lang w:val="en-US" w:eastAsia="zh-CN"/>
        </w:rPr>
        <w:t>Applicability analysis for URLLC channels</w:t>
      </w:r>
      <w:r>
        <w:rPr>
          <w:rFonts w:hint="eastAsia"/>
          <w:lang w:val="en-US" w:eastAsia="zh-CN"/>
        </w:rPr>
        <w:t xml:space="preserve"> </w:t>
      </w:r>
    </w:p>
    <w:p w:rsidR="000154F3" w:rsidRDefault="003B5025">
      <w:pPr>
        <w:jc w:val="both"/>
      </w:pPr>
      <w:r>
        <w:rPr>
          <w:rFonts w:hint="eastAsia"/>
        </w:rPr>
        <w:t>It is justifiable to have those restrictions for eMBB since UE can start preparing PUSCH any time after receiving the UL grant without worrying about possible HARQ-ACK multiplexing caused by subsequent PDSCH sc</w:t>
      </w:r>
      <w:r>
        <w:rPr>
          <w:rFonts w:hint="eastAsia"/>
        </w:rPr>
        <w:t xml:space="preserve">heduling. But in URLLC/eMBB mixed scenario, URLLC data may need to be scheduled after an eMBB UL grant and with HARQ-ACK feedback overlapped with eMBB PUSCH. </w:t>
      </w:r>
    </w:p>
    <w:p w:rsidR="000154F3" w:rsidRDefault="003B5025">
      <w:r>
        <w:rPr>
          <w:rFonts w:hint="eastAsia"/>
        </w:rPr>
        <w:t>If we have further enhancement on URLLC data processing time, which means URLLC PDSCH decoding co</w:t>
      </w:r>
      <w:r>
        <w:rPr>
          <w:rFonts w:hint="eastAsia"/>
        </w:rPr>
        <w:t xml:space="preserve">sts much shorter time than eMBB PUSCH preparation, UE will be able to schedule URLLC PDSCH with HARQ-ACK overlapped with eMBB PUSCH even after the deadline for preparing </w:t>
      </w:r>
      <w:proofErr w:type="spellStart"/>
      <w:r>
        <w:rPr>
          <w:rFonts w:hint="eastAsia"/>
        </w:rPr>
        <w:t>PUSCH</w:t>
      </w:r>
      <w:proofErr w:type="gramStart"/>
      <w:r>
        <w:rPr>
          <w:rFonts w:hint="eastAsia"/>
        </w:rPr>
        <w:t>,as</w:t>
      </w:r>
      <w:proofErr w:type="spellEnd"/>
      <w:proofErr w:type="gramEnd"/>
      <w:r>
        <w:rPr>
          <w:rFonts w:hint="eastAsia"/>
        </w:rPr>
        <w:t xml:space="preserve"> in </w:t>
      </w:r>
      <w:r w:rsidR="000154F3">
        <w:rPr>
          <w:rFonts w:hint="eastAsia"/>
        </w:rPr>
        <w:fldChar w:fldCharType="begin"/>
      </w:r>
      <w:r>
        <w:rPr>
          <w:rFonts w:hint="eastAsia"/>
        </w:rPr>
        <w:instrText xml:space="preserve"> REF _Ref27863 \h </w:instrText>
      </w:r>
      <w:r w:rsidR="000154F3">
        <w:rPr>
          <w:rFonts w:hint="eastAsia"/>
        </w:rPr>
      </w:r>
      <w:r w:rsidR="000154F3">
        <w:rPr>
          <w:rFonts w:hint="eastAsia"/>
        </w:rPr>
        <w:fldChar w:fldCharType="separate"/>
      </w:r>
      <w:r>
        <w:t>Fig 5</w:t>
      </w:r>
      <w:r w:rsidR="000154F3">
        <w:rPr>
          <w:rFonts w:hint="eastAsia"/>
        </w:rPr>
        <w:fldChar w:fldCharType="end"/>
      </w:r>
      <w:r>
        <w:rPr>
          <w:rFonts w:hint="eastAsia"/>
        </w:rPr>
        <w:t>.</w:t>
      </w:r>
    </w:p>
    <w:p w:rsidR="000154F3" w:rsidRDefault="000154F3">
      <w:pPr>
        <w:jc w:val="center"/>
      </w:pPr>
      <w:r>
        <w:object w:dxaOrig="6566" w:dyaOrig="2747">
          <v:shape id="_x0000_i1029" type="#_x0000_t75" style="width:324.95pt;height:102.05pt" o:ole="">
            <v:imagedata r:id="rId16" o:title=""/>
          </v:shape>
          <o:OLEObject Type="Embed" ProgID="Visio.Drawing.11" ShapeID="_x0000_i1029" DrawAspect="Content" ObjectID="_1602762942" r:id="rId17"/>
        </w:object>
      </w:r>
    </w:p>
    <w:p w:rsidR="000154F3" w:rsidRDefault="003B5025">
      <w:pPr>
        <w:pStyle w:val="Caption"/>
        <w:jc w:val="center"/>
        <w:rPr>
          <w:lang w:eastAsia="zh-CN"/>
        </w:rPr>
      </w:pPr>
      <w:bookmarkStart w:id="7" w:name="_Ref27863"/>
      <w:r>
        <w:t xml:space="preserve">Fig </w:t>
      </w:r>
      <w:r w:rsidR="000154F3">
        <w:fldChar w:fldCharType="begin"/>
      </w:r>
      <w:r>
        <w:instrText xml:space="preserve"> SEQ Fig \* ARABIC </w:instrText>
      </w:r>
      <w:r w:rsidR="000154F3">
        <w:fldChar w:fldCharType="separate"/>
      </w:r>
      <w:r>
        <w:t>5</w:t>
      </w:r>
      <w:r w:rsidR="000154F3">
        <w:fldChar w:fldCharType="end"/>
      </w:r>
      <w:bookmarkEnd w:id="7"/>
      <w:r>
        <w:rPr>
          <w:rFonts w:hint="eastAsia"/>
          <w:lang w:val="en-US" w:eastAsia="zh-CN"/>
        </w:rPr>
        <w:t xml:space="preserve"> URLLC PDSCH scheduled after the deadline for preparing PUSCH</w:t>
      </w:r>
    </w:p>
    <w:p w:rsidR="000154F3" w:rsidRDefault="003B5025">
      <w:r>
        <w:rPr>
          <w:rFonts w:hint="eastAsia"/>
        </w:rPr>
        <w:t xml:space="preserve">Simply cancelling the above restrictions seems not working since sometimes URLLC HARQ just </w:t>
      </w:r>
      <w:r>
        <w:t>cannot</w:t>
      </w:r>
      <w:r>
        <w:rPr>
          <w:rFonts w:hint="eastAsia"/>
        </w:rPr>
        <w:t xml:space="preserve"> be multiplexed into eMBB PUSCH due to short of time. </w:t>
      </w:r>
      <w:r>
        <w:t>A</w:t>
      </w:r>
      <w:r>
        <w:rPr>
          <w:rFonts w:hint="eastAsia"/>
        </w:rPr>
        <w:t xml:space="preserve"> straightforward solution can be that eMBB PUSCH is punctured by URLLC HARQ if they overlapping with each other. </w:t>
      </w:r>
      <w:r>
        <w:t>S</w:t>
      </w:r>
      <w:r>
        <w:rPr>
          <w:rFonts w:hint="eastAsia"/>
        </w:rPr>
        <w:t xml:space="preserve">o the current </w:t>
      </w:r>
      <w:proofErr w:type="gramStart"/>
      <w:r>
        <w:rPr>
          <w:rFonts w:hint="eastAsia"/>
        </w:rPr>
        <w:t>restrictions for eMBB in Rel-15 needs</w:t>
      </w:r>
      <w:proofErr w:type="gramEnd"/>
      <w:r>
        <w:rPr>
          <w:rFonts w:hint="eastAsia"/>
        </w:rPr>
        <w:t xml:space="preserve"> no change but </w:t>
      </w:r>
      <w:r>
        <w:t>another</w:t>
      </w:r>
      <w:r>
        <w:rPr>
          <w:rFonts w:hint="eastAsia"/>
        </w:rPr>
        <w:t xml:space="preserve"> rule for URLL</w:t>
      </w:r>
      <w:r>
        <w:rPr>
          <w:rFonts w:hint="eastAsia"/>
        </w:rPr>
        <w:t>C HARQ/ eMBB PUSCH</w:t>
      </w:r>
      <w:r>
        <w:t xml:space="preserve"> </w:t>
      </w:r>
      <w:r>
        <w:rPr>
          <w:rFonts w:hint="eastAsia"/>
        </w:rPr>
        <w:t>multiplexing should be defined.</w:t>
      </w:r>
    </w:p>
    <w:p w:rsidR="000154F3" w:rsidRDefault="003B5025">
      <w:pPr>
        <w:rPr>
          <w:b/>
          <w:bCs/>
          <w:i/>
          <w:iCs/>
        </w:rPr>
      </w:pPr>
      <w:r>
        <w:rPr>
          <w:rFonts w:hint="eastAsia"/>
          <w:b/>
          <w:i/>
          <w:iCs/>
        </w:rPr>
        <w:t>Proposal 5: The current HARQ&amp;PUSCH multiplexing timeline restriction for eMBB in Rel-15 needs no change but another rule for URLLC HARQ/ eMBB PUSCH</w:t>
      </w:r>
      <w:r>
        <w:rPr>
          <w:b/>
          <w:i/>
          <w:iCs/>
        </w:rPr>
        <w:t xml:space="preserve"> </w:t>
      </w:r>
      <w:r>
        <w:rPr>
          <w:rFonts w:hint="eastAsia"/>
          <w:b/>
          <w:i/>
          <w:iCs/>
        </w:rPr>
        <w:t>multiplexing should be defined.</w:t>
      </w:r>
    </w:p>
    <w:p w:rsidR="000154F3" w:rsidRDefault="003B5025">
      <w:pPr>
        <w:pStyle w:val="Heading1"/>
        <w:rPr>
          <w:lang w:val="en-US" w:eastAsia="zh-CN"/>
        </w:rPr>
      </w:pPr>
      <w:r>
        <w:rPr>
          <w:rFonts w:hint="eastAsia"/>
          <w:lang w:val="en-US" w:eastAsia="zh-CN"/>
        </w:rPr>
        <w:t>Scheduling/HARQ processin</w:t>
      </w:r>
      <w:r>
        <w:rPr>
          <w:rFonts w:hint="eastAsia"/>
          <w:lang w:val="en-US" w:eastAsia="zh-CN"/>
        </w:rPr>
        <w:t>g timeline</w:t>
      </w:r>
    </w:p>
    <w:p w:rsidR="000154F3" w:rsidRDefault="003B5025">
      <w:pPr>
        <w:adjustRightInd/>
        <w:snapToGrid w:val="0"/>
        <w:spacing w:after="120"/>
        <w:jc w:val="both"/>
        <w:rPr>
          <w:sz w:val="20"/>
          <w:szCs w:val="20"/>
        </w:rPr>
      </w:pPr>
      <w:r>
        <w:rPr>
          <w:rFonts w:hint="eastAsia"/>
          <w:sz w:val="20"/>
          <w:szCs w:val="20"/>
        </w:rPr>
        <w:t>Two important requirements of URLLC are low latency and high reliability. R15 NR has defined some mechanism to reduce latency and improve reliability, such as flexible transmission time interval duration, flexible PDCCH monitoring occasion confi</w:t>
      </w:r>
      <w:r>
        <w:rPr>
          <w:rFonts w:hint="eastAsia"/>
          <w:sz w:val="20"/>
          <w:szCs w:val="20"/>
        </w:rPr>
        <w:t xml:space="preserve">guration, lower MCS table, etc. In addition, two UE </w:t>
      </w:r>
      <w:r>
        <w:rPr>
          <w:sz w:val="20"/>
          <w:szCs w:val="20"/>
        </w:rPr>
        <w:t>capabilities</w:t>
      </w:r>
      <w:r>
        <w:rPr>
          <w:rFonts w:hint="eastAsia"/>
          <w:sz w:val="20"/>
          <w:szCs w:val="20"/>
        </w:rPr>
        <w:t xml:space="preserve"> </w:t>
      </w:r>
      <w:r>
        <w:rPr>
          <w:sz w:val="20"/>
          <w:szCs w:val="20"/>
        </w:rPr>
        <w:t>are</w:t>
      </w:r>
      <w:r>
        <w:rPr>
          <w:rFonts w:hint="eastAsia"/>
          <w:sz w:val="20"/>
          <w:szCs w:val="20"/>
        </w:rPr>
        <w:t xml:space="preserve"> defined and capability 2 has </w:t>
      </w:r>
      <w:r>
        <w:rPr>
          <w:sz w:val="20"/>
          <w:szCs w:val="20"/>
        </w:rPr>
        <w:t>shorter</w:t>
      </w:r>
      <w:r>
        <w:rPr>
          <w:rFonts w:hint="eastAsia"/>
          <w:sz w:val="20"/>
          <w:szCs w:val="20"/>
        </w:rPr>
        <w:t xml:space="preserve"> processing time. Here we analyze whether UE capability 2 can achieve the latency requirement for URLLC base on current frameworks of NR. More details </w:t>
      </w:r>
      <w:r>
        <w:rPr>
          <w:rFonts w:hint="eastAsia"/>
          <w:sz w:val="20"/>
          <w:szCs w:val="20"/>
        </w:rPr>
        <w:t xml:space="preserve">and assumptions on analysis can be found in the annex. </w:t>
      </w:r>
    </w:p>
    <w:p w:rsidR="000154F3" w:rsidRDefault="003B5025">
      <w:pPr>
        <w:pStyle w:val="Heading2"/>
        <w:rPr>
          <w:lang w:val="en-US" w:eastAsia="zh-CN"/>
        </w:rPr>
      </w:pPr>
      <w:r>
        <w:rPr>
          <w:rFonts w:hint="eastAsia"/>
          <w:lang w:val="en-US" w:eastAsia="zh-CN"/>
        </w:rPr>
        <w:t>PDSCH transmission latency</w:t>
      </w:r>
    </w:p>
    <w:p w:rsidR="000154F3" w:rsidRDefault="003B5025">
      <w:pPr>
        <w:adjustRightInd/>
        <w:snapToGrid w:val="0"/>
        <w:spacing w:after="120"/>
        <w:jc w:val="both"/>
        <w:rPr>
          <w:sz w:val="20"/>
          <w:szCs w:val="20"/>
        </w:rPr>
      </w:pPr>
      <w:r>
        <w:rPr>
          <w:rFonts w:hint="eastAsia"/>
          <w:sz w:val="20"/>
          <w:szCs w:val="20"/>
        </w:rPr>
        <w:t xml:space="preserve">The latency of PDSCH transmission under 15k SCS and 30k SCS is shown in table 1. The details of analysis can be found in </w:t>
      </w:r>
      <w:r w:rsidR="000154F3">
        <w:rPr>
          <w:rFonts w:hint="eastAsia"/>
          <w:sz w:val="20"/>
          <w:szCs w:val="20"/>
        </w:rPr>
        <w:fldChar w:fldCharType="begin"/>
      </w:r>
      <w:r>
        <w:rPr>
          <w:rFonts w:hint="eastAsia"/>
          <w:sz w:val="20"/>
          <w:szCs w:val="20"/>
        </w:rPr>
        <w:instrText xml:space="preserve"> REF _Ref15945 \h </w:instrText>
      </w:r>
      <w:r w:rsidR="000154F3">
        <w:rPr>
          <w:rFonts w:hint="eastAsia"/>
          <w:sz w:val="20"/>
          <w:szCs w:val="20"/>
        </w:rPr>
      </w:r>
      <w:r w:rsidR="000154F3">
        <w:rPr>
          <w:rFonts w:hint="eastAsia"/>
          <w:sz w:val="20"/>
          <w:szCs w:val="20"/>
        </w:rPr>
        <w:fldChar w:fldCharType="separate"/>
      </w:r>
      <w:r>
        <w:rPr>
          <w:sz w:val="20"/>
        </w:rPr>
        <w:t>Table 7</w:t>
      </w:r>
      <w:r w:rsidR="000154F3">
        <w:rPr>
          <w:rFonts w:hint="eastAsia"/>
          <w:sz w:val="20"/>
          <w:szCs w:val="20"/>
        </w:rPr>
        <w:fldChar w:fldCharType="end"/>
      </w:r>
      <w:r>
        <w:rPr>
          <w:rFonts w:hint="eastAsia"/>
          <w:sz w:val="20"/>
          <w:szCs w:val="20"/>
        </w:rPr>
        <w:t xml:space="preserve"> in the annex. We can see that only one shot transmission under 30k SCS can meet the 1ms latency and HARQ retransmission </w:t>
      </w:r>
      <w:r>
        <w:rPr>
          <w:sz w:val="20"/>
          <w:szCs w:val="20"/>
        </w:rPr>
        <w:t>cannot</w:t>
      </w:r>
      <w:r>
        <w:rPr>
          <w:rFonts w:hint="eastAsia"/>
          <w:sz w:val="20"/>
          <w:szCs w:val="20"/>
        </w:rPr>
        <w:t xml:space="preserve"> meet the 1ms latency.   </w:t>
      </w:r>
    </w:p>
    <w:p w:rsidR="000154F3" w:rsidRDefault="003B5025">
      <w:pPr>
        <w:pStyle w:val="Caption"/>
        <w:jc w:val="center"/>
      </w:pPr>
      <w:r>
        <w:t xml:space="preserve">Table </w:t>
      </w:r>
      <w:r w:rsidR="000154F3">
        <w:fldChar w:fldCharType="begin"/>
      </w:r>
      <w:r>
        <w:instrText xml:space="preserve"> SEQ Table \* ARABIC </w:instrText>
      </w:r>
      <w:r w:rsidR="000154F3">
        <w:fldChar w:fldCharType="separate"/>
      </w:r>
      <w:r>
        <w:t>1</w:t>
      </w:r>
      <w:r w:rsidR="000154F3">
        <w:fldChar w:fldCharType="end"/>
      </w:r>
      <w:r>
        <w:rPr>
          <w:rFonts w:hint="eastAsia"/>
          <w:lang w:val="en-US" w:eastAsia="zh-CN"/>
        </w:rPr>
        <w:t xml:space="preserve"> </w:t>
      </w:r>
      <w:r>
        <w:rPr>
          <w:rFonts w:hint="eastAsia"/>
          <w:sz w:val="20"/>
          <w:lang w:val="en-US" w:eastAsia="zh-CN"/>
        </w:rPr>
        <w:t>Latency of PDSCH transmission</w:t>
      </w:r>
    </w:p>
    <w:tbl>
      <w:tblPr>
        <w:tblStyle w:val="TableGrid"/>
        <w:tblW w:w="8526" w:type="dxa"/>
        <w:jc w:val="center"/>
        <w:tblLayout w:type="fixed"/>
        <w:tblLook w:val="04A0"/>
      </w:tblPr>
      <w:tblGrid>
        <w:gridCol w:w="1860"/>
        <w:gridCol w:w="1109"/>
        <w:gridCol w:w="1110"/>
        <w:gridCol w:w="1112"/>
        <w:gridCol w:w="1110"/>
        <w:gridCol w:w="1110"/>
        <w:gridCol w:w="1115"/>
      </w:tblGrid>
      <w:tr w:rsidR="000154F3">
        <w:trPr>
          <w:jc w:val="center"/>
        </w:trPr>
        <w:tc>
          <w:tcPr>
            <w:tcW w:w="1860" w:type="dxa"/>
            <w:shd w:val="clear" w:color="auto" w:fill="92D050"/>
          </w:tcPr>
          <w:p w:rsidR="000154F3" w:rsidRDefault="003B5025">
            <w:pPr>
              <w:rPr>
                <w:sz w:val="20"/>
                <w:szCs w:val="20"/>
              </w:rPr>
            </w:pPr>
            <w:r>
              <w:rPr>
                <w:rFonts w:hint="eastAsia"/>
                <w:sz w:val="20"/>
                <w:szCs w:val="20"/>
              </w:rPr>
              <w:t>capability 2</w:t>
            </w:r>
          </w:p>
        </w:tc>
        <w:tc>
          <w:tcPr>
            <w:tcW w:w="3331" w:type="dxa"/>
            <w:gridSpan w:val="3"/>
            <w:shd w:val="clear" w:color="auto" w:fill="92D050"/>
          </w:tcPr>
          <w:p w:rsidR="000154F3" w:rsidRDefault="003B5025">
            <w:pPr>
              <w:jc w:val="center"/>
              <w:rPr>
                <w:sz w:val="20"/>
                <w:szCs w:val="20"/>
              </w:rPr>
            </w:pPr>
            <w:r>
              <w:rPr>
                <w:rFonts w:hint="eastAsia"/>
                <w:sz w:val="20"/>
                <w:szCs w:val="20"/>
              </w:rPr>
              <w:t>30k SCS</w:t>
            </w:r>
          </w:p>
        </w:tc>
        <w:tc>
          <w:tcPr>
            <w:tcW w:w="3335" w:type="dxa"/>
            <w:gridSpan w:val="3"/>
            <w:shd w:val="clear" w:color="auto" w:fill="92D050"/>
          </w:tcPr>
          <w:p w:rsidR="000154F3" w:rsidRDefault="003B5025">
            <w:pPr>
              <w:rPr>
                <w:sz w:val="20"/>
                <w:szCs w:val="20"/>
              </w:rPr>
            </w:pPr>
            <w:r>
              <w:rPr>
                <w:rFonts w:hint="eastAsia"/>
                <w:sz w:val="20"/>
                <w:szCs w:val="20"/>
              </w:rPr>
              <w:t>15k SCS</w:t>
            </w:r>
          </w:p>
        </w:tc>
      </w:tr>
      <w:tr w:rsidR="000154F3">
        <w:trPr>
          <w:jc w:val="center"/>
        </w:trPr>
        <w:tc>
          <w:tcPr>
            <w:tcW w:w="1860" w:type="dxa"/>
            <w:shd w:val="clear" w:color="auto" w:fill="92D050"/>
          </w:tcPr>
          <w:p w:rsidR="000154F3" w:rsidRDefault="003B5025">
            <w:pPr>
              <w:rPr>
                <w:sz w:val="20"/>
                <w:szCs w:val="20"/>
              </w:rPr>
            </w:pPr>
            <w:r>
              <w:rPr>
                <w:rFonts w:hint="eastAsia"/>
                <w:sz w:val="20"/>
                <w:szCs w:val="20"/>
              </w:rPr>
              <w:t>PDSCH duration</w:t>
            </w:r>
          </w:p>
        </w:tc>
        <w:tc>
          <w:tcPr>
            <w:tcW w:w="1109"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2" w:type="dxa"/>
            <w:shd w:val="clear" w:color="auto" w:fill="92D050"/>
          </w:tcPr>
          <w:p w:rsidR="000154F3" w:rsidRDefault="003B5025">
            <w:pPr>
              <w:rPr>
                <w:sz w:val="20"/>
                <w:szCs w:val="20"/>
              </w:rPr>
            </w:pPr>
            <w:r>
              <w:rPr>
                <w:rFonts w:hint="eastAsia"/>
                <w:sz w:val="20"/>
                <w:szCs w:val="20"/>
              </w:rPr>
              <w:t>7OS</w:t>
            </w:r>
          </w:p>
        </w:tc>
        <w:tc>
          <w:tcPr>
            <w:tcW w:w="1110"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5" w:type="dxa"/>
            <w:shd w:val="clear" w:color="auto" w:fill="92D050"/>
          </w:tcPr>
          <w:p w:rsidR="000154F3" w:rsidRDefault="003B5025">
            <w:pPr>
              <w:rPr>
                <w:sz w:val="20"/>
                <w:szCs w:val="20"/>
              </w:rPr>
            </w:pPr>
            <w:r>
              <w:rPr>
                <w:rFonts w:hint="eastAsia"/>
                <w:sz w:val="20"/>
                <w:szCs w:val="20"/>
              </w:rPr>
              <w:t>7OS</w:t>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One shot latency</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=SUM(B3:B9)/28 \# "0.00" \* MERGEFORMAT </w:instrText>
            </w:r>
            <w:r>
              <w:rPr>
                <w:rFonts w:hint="eastAsia"/>
                <w:sz w:val="20"/>
                <w:szCs w:val="20"/>
              </w:rPr>
              <w:fldChar w:fldCharType="separate"/>
            </w:r>
            <w:r w:rsidR="003B5025">
              <w:t>0.67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=SUM(C3:C9)/28 \# "0.00" \* MERGEFORMAT </w:instrText>
            </w:r>
            <w:r>
              <w:rPr>
                <w:rFonts w:hint="eastAsia"/>
                <w:sz w:val="20"/>
                <w:szCs w:val="20"/>
              </w:rPr>
              <w:fldChar w:fldCharType="separate"/>
            </w:r>
            <w:r w:rsidR="003B5025">
              <w:t>0.73</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=SUM(D3:D9)/28 \# "0.00" \* MERGEFORMAT </w:instrText>
            </w:r>
            <w:r>
              <w:rPr>
                <w:rFonts w:hint="eastAsia"/>
                <w:sz w:val="20"/>
                <w:szCs w:val="20"/>
              </w:rPr>
              <w:fldChar w:fldCharType="separate"/>
            </w:r>
            <w:r w:rsidR="003B5025">
              <w:t>0.81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=SUM(e3:E9)/14 \# "</w:instrText>
            </w:r>
            <w:r w:rsidR="003B5025">
              <w:rPr>
                <w:rFonts w:hint="eastAsia"/>
                <w:sz w:val="20"/>
                <w:szCs w:val="20"/>
              </w:rPr>
              <w:instrText xml:space="preserve">0.00" \* MERGEFORMAT </w:instrText>
            </w:r>
            <w:r>
              <w:rPr>
                <w:rFonts w:hint="eastAsia"/>
                <w:sz w:val="20"/>
                <w:szCs w:val="20"/>
              </w:rPr>
              <w:fldChar w:fldCharType="separate"/>
            </w:r>
            <w:r w:rsidR="003B5025">
              <w:t>1.25</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=SUM(F3:F9)/14 \# "0.00" \* MERGEFORMAT </w:instrText>
            </w:r>
            <w:r>
              <w:rPr>
                <w:rFonts w:hint="eastAsia"/>
                <w:sz w:val="20"/>
                <w:szCs w:val="20"/>
              </w:rPr>
              <w:fldChar w:fldCharType="separate"/>
            </w:r>
            <w:r w:rsidR="003B5025">
              <w:t>1.37</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=SUM(G3:G9)/14 \# "0.00" \* MERGEFORMAT </w:instrText>
            </w:r>
            <w:r>
              <w:rPr>
                <w:rFonts w:hint="eastAsia"/>
                <w:sz w:val="20"/>
                <w:szCs w:val="20"/>
              </w:rPr>
              <w:fldChar w:fldCharType="separate"/>
            </w:r>
            <w:r w:rsidR="003B5025">
              <w:t>1.54</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proofErr w:type="spellStart"/>
            <w:r>
              <w:rPr>
                <w:rFonts w:hint="eastAsia"/>
                <w:sz w:val="20"/>
                <w:szCs w:val="20"/>
              </w:rPr>
              <w:t>Retran</w:t>
            </w:r>
            <w:proofErr w:type="spellEnd"/>
            <w:r>
              <w:rPr>
                <w:rFonts w:hint="eastAsia"/>
                <w:sz w:val="20"/>
                <w:szCs w:val="20"/>
              </w:rPr>
              <w:t>. Latency</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=SUM(B3:B16)/28 \# "0.00" \* MERGEFORMAT </w:instrText>
            </w:r>
            <w:r>
              <w:rPr>
                <w:rFonts w:hint="eastAsia"/>
                <w:sz w:val="20"/>
                <w:szCs w:val="20"/>
              </w:rPr>
              <w:fldChar w:fldCharType="separate"/>
            </w:r>
            <w:r w:rsidR="003B5025">
              <w:t>1.42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=SUM(C3:C16)/28 \# "0.00" \* MERGEFORMAT </w:instrText>
            </w:r>
            <w:r>
              <w:rPr>
                <w:rFonts w:hint="eastAsia"/>
                <w:sz w:val="20"/>
                <w:szCs w:val="20"/>
              </w:rPr>
              <w:fldChar w:fldCharType="separate"/>
            </w:r>
            <w:r w:rsidR="003B5025">
              <w:t>1.56</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=SUM(D3:D16)/28 \# "0.00" \* MERGEFORMAT </w:instrText>
            </w:r>
            <w:r>
              <w:rPr>
                <w:rFonts w:hint="eastAsia"/>
                <w:sz w:val="20"/>
                <w:szCs w:val="20"/>
              </w:rPr>
              <w:fldChar w:fldCharType="separate"/>
            </w:r>
            <w:r w:rsidR="003B5025">
              <w:t>1.72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=SUM(E3:E16)/14 \# "0.00" \* MERGEFORMAT </w:instrText>
            </w:r>
            <w:r>
              <w:rPr>
                <w:rFonts w:hint="eastAsia"/>
                <w:sz w:val="20"/>
                <w:szCs w:val="20"/>
              </w:rPr>
              <w:fldChar w:fldCharType="separate"/>
            </w:r>
            <w:r w:rsidR="003B5025">
              <w:t>2.61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=SUM(F3:F16)/14 \# "0.00" \* MERGEFORMAT </w:instrText>
            </w:r>
            <w:r>
              <w:rPr>
                <w:rFonts w:hint="eastAsia"/>
                <w:sz w:val="20"/>
                <w:szCs w:val="20"/>
              </w:rPr>
              <w:fldChar w:fldCharType="separate"/>
            </w:r>
            <w:r w:rsidR="003B5025">
              <w:t>2.75</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=SUM(G3:G16)/14 \# "0.00" \* MERGEFORMAT </w:instrText>
            </w:r>
            <w:r>
              <w:rPr>
                <w:rFonts w:hint="eastAsia"/>
                <w:sz w:val="20"/>
                <w:szCs w:val="20"/>
              </w:rPr>
              <w:fldChar w:fldCharType="separate"/>
            </w:r>
            <w:r w:rsidR="003B5025">
              <w:t>3.36</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lastRenderedPageBreak/>
              <w:t>Processing ratio 1</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=(B3+B7)/B17/28 \# "0.00"</w:instrText>
            </w:r>
            <w:r w:rsidR="003B5025">
              <w:rPr>
                <w:rFonts w:hint="eastAsia"/>
                <w:sz w:val="20"/>
                <w:szCs w:val="20"/>
              </w:rPr>
              <w:instrText xml:space="preserve"> \* MERGEFORMAT </w:instrText>
            </w:r>
            <w:r>
              <w:rPr>
                <w:rFonts w:hint="eastAsia"/>
                <w:sz w:val="20"/>
                <w:szCs w:val="20"/>
              </w:rPr>
              <w:fldChar w:fldCharType="separate"/>
            </w:r>
            <w:r w:rsidR="003B5025">
              <w:t>0.41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=(c3+c7)/c17/28 \# "0.00" \* MERGEFORMAT </w:instrText>
            </w:r>
            <w:r>
              <w:rPr>
                <w:rFonts w:hint="eastAsia"/>
                <w:sz w:val="20"/>
                <w:szCs w:val="20"/>
              </w:rPr>
              <w:fldChar w:fldCharType="separate"/>
            </w:r>
            <w:r w:rsidR="003B5025">
              <w:t>0.38</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=(d3+d7)/d17/28 \# "0.00" \* MERGEFORMAT </w:instrText>
            </w:r>
            <w:r>
              <w:rPr>
                <w:rFonts w:hint="eastAsia"/>
                <w:sz w:val="20"/>
                <w:szCs w:val="20"/>
              </w:rPr>
              <w:fldChar w:fldCharType="separate"/>
            </w:r>
            <w:r w:rsidR="003B5025">
              <w:t>0.34</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=(e3+e7)/e17/14 \# "0.00" \* MERGEFORMAT </w:instrText>
            </w:r>
            <w:r>
              <w:rPr>
                <w:rFonts w:hint="eastAsia"/>
                <w:sz w:val="20"/>
                <w:szCs w:val="20"/>
              </w:rPr>
              <w:fldChar w:fldCharType="separate"/>
            </w:r>
            <w:r w:rsidR="003B5025">
              <w:t>0.37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=(f3+f7)/f17/14 \# "0.00" \* MERGEFORMAT </w:instrText>
            </w:r>
            <w:r>
              <w:rPr>
                <w:rFonts w:hint="eastAsia"/>
                <w:sz w:val="20"/>
                <w:szCs w:val="20"/>
              </w:rPr>
              <w:fldChar w:fldCharType="separate"/>
            </w:r>
            <w:r w:rsidR="003B5025">
              <w:t>0.34</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=(g3+g7)/g17/14 \# "0.00"</w:instrText>
            </w:r>
            <w:r w:rsidR="003B5025">
              <w:rPr>
                <w:rFonts w:hint="eastAsia"/>
                <w:sz w:val="20"/>
                <w:szCs w:val="20"/>
              </w:rPr>
              <w:instrText xml:space="preserve"> \* MERGEFORMAT </w:instrText>
            </w:r>
            <w:r>
              <w:rPr>
                <w:rFonts w:hint="eastAsia"/>
                <w:sz w:val="20"/>
                <w:szCs w:val="20"/>
              </w:rPr>
              <w:fldChar w:fldCharType="separate"/>
            </w:r>
            <w:r w:rsidR="003B5025">
              <w:t>0.30</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Processing ratio 2</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=(B3+B7+B10+B14)/B18/28 \# "0.00" \* MERGEFORMAT </w:instrText>
            </w:r>
            <w:r>
              <w:rPr>
                <w:rFonts w:hint="eastAsia"/>
                <w:sz w:val="20"/>
                <w:szCs w:val="20"/>
              </w:rPr>
              <w:fldChar w:fldCharType="separate"/>
            </w:r>
            <w:r w:rsidR="003B5025">
              <w:t>0.47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=(c3+c7+C10+C14)/c18/28 \# "0.00" \* MERGEFORMAT </w:instrText>
            </w:r>
            <w:r>
              <w:rPr>
                <w:rFonts w:hint="eastAsia"/>
                <w:sz w:val="20"/>
                <w:szCs w:val="20"/>
              </w:rPr>
              <w:fldChar w:fldCharType="separate"/>
            </w:r>
            <w:r w:rsidR="003B5025">
              <w:t>0.43</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=(d3+d7+D10+D14)/d18/28 \# "0.00" \* MERGEFORMAT </w:instrText>
            </w:r>
            <w:r>
              <w:rPr>
                <w:rFonts w:hint="eastAsia"/>
                <w:sz w:val="20"/>
                <w:szCs w:val="20"/>
              </w:rPr>
              <w:fldChar w:fldCharType="separate"/>
            </w:r>
            <w:r w:rsidR="003B5025">
              <w:t>0.39</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=(e3+e7+E10+E14)/e18/14 \# "0.00" \* </w:instrText>
            </w:r>
            <w:r w:rsidR="003B5025">
              <w:rPr>
                <w:rFonts w:hint="eastAsia"/>
                <w:sz w:val="20"/>
                <w:szCs w:val="20"/>
              </w:rPr>
              <w:instrText xml:space="preserve">MERGEFORMAT </w:instrText>
            </w:r>
            <w:r>
              <w:rPr>
                <w:rFonts w:hint="eastAsia"/>
                <w:sz w:val="20"/>
                <w:szCs w:val="20"/>
              </w:rPr>
              <w:fldChar w:fldCharType="separate"/>
            </w:r>
            <w:r w:rsidR="003B5025">
              <w:t>0.42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=(f3+f7+F10+F14)/f18/14 \# "0.00" \* MERGEFORMAT </w:instrText>
            </w:r>
            <w:r>
              <w:rPr>
                <w:rFonts w:hint="eastAsia"/>
                <w:sz w:val="20"/>
                <w:szCs w:val="20"/>
              </w:rPr>
              <w:fldChar w:fldCharType="separate"/>
            </w:r>
            <w:r w:rsidR="003B5025">
              <w:t>0.40</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=(g3+g7+G10+G14)/g18/14 \# "0.00" \* MERGEFORMAT </w:instrText>
            </w:r>
            <w:r>
              <w:rPr>
                <w:rFonts w:hint="eastAsia"/>
                <w:sz w:val="20"/>
                <w:szCs w:val="20"/>
              </w:rPr>
              <w:fldChar w:fldCharType="separate"/>
            </w:r>
            <w:r w:rsidR="003B5025">
              <w:t>0.33</w:t>
            </w:r>
            <w:r>
              <w:rPr>
                <w:rFonts w:hint="eastAsia"/>
                <w:sz w:val="20"/>
                <w:szCs w:val="20"/>
              </w:rPr>
              <w:fldChar w:fldCharType="end"/>
            </w:r>
          </w:p>
        </w:tc>
      </w:tr>
    </w:tbl>
    <w:p w:rsidR="000154F3" w:rsidRDefault="000154F3">
      <w:pPr>
        <w:adjustRightInd/>
        <w:snapToGrid w:val="0"/>
        <w:spacing w:after="120"/>
        <w:jc w:val="both"/>
        <w:rPr>
          <w:sz w:val="20"/>
          <w:szCs w:val="20"/>
        </w:rPr>
      </w:pPr>
    </w:p>
    <w:p w:rsidR="000154F3" w:rsidRDefault="003B5025">
      <w:pPr>
        <w:adjustRightInd/>
        <w:snapToGrid w:val="0"/>
        <w:spacing w:after="120"/>
        <w:jc w:val="both"/>
        <w:rPr>
          <w:sz w:val="20"/>
          <w:szCs w:val="20"/>
        </w:rPr>
      </w:pPr>
      <w:r>
        <w:rPr>
          <w:rFonts w:hint="eastAsia"/>
          <w:b/>
          <w:bCs/>
          <w:i/>
          <w:iCs/>
          <w:sz w:val="20"/>
          <w:szCs w:val="20"/>
        </w:rPr>
        <w:t xml:space="preserve">Observation 1: One shot transmission under 30k SCS can meet 1ms latency. Even once HARQ retransmission </w:t>
      </w:r>
      <w:r>
        <w:rPr>
          <w:b/>
          <w:bCs/>
          <w:i/>
          <w:iCs/>
          <w:sz w:val="20"/>
          <w:szCs w:val="20"/>
        </w:rPr>
        <w:t>cannot</w:t>
      </w:r>
      <w:r>
        <w:rPr>
          <w:rFonts w:hint="eastAsia"/>
          <w:b/>
          <w:bCs/>
          <w:i/>
          <w:iCs/>
          <w:sz w:val="20"/>
          <w:szCs w:val="20"/>
        </w:rPr>
        <w:t xml:space="preserve"> meet the 1ms latency.</w:t>
      </w:r>
      <w:r>
        <w:rPr>
          <w:rFonts w:hint="eastAsia"/>
          <w:sz w:val="20"/>
          <w:szCs w:val="20"/>
        </w:rPr>
        <w:t xml:space="preserve"> </w:t>
      </w:r>
    </w:p>
    <w:p w:rsidR="000154F3" w:rsidRDefault="003B5025">
      <w:pPr>
        <w:adjustRightInd/>
        <w:snapToGrid w:val="0"/>
        <w:spacing w:after="120"/>
        <w:jc w:val="both"/>
        <w:rPr>
          <w:sz w:val="20"/>
          <w:szCs w:val="20"/>
        </w:rPr>
      </w:pPr>
      <w:r>
        <w:rPr>
          <w:rFonts w:hint="eastAsia"/>
          <w:sz w:val="20"/>
          <w:szCs w:val="20"/>
        </w:rPr>
        <w:t>In R15 NR, only one PUCCH with HARQ-ACK is allowed to be transmitted in one slot, which will lead to large latency for HARQ-ACK feedback. The latency for PDSCH transmission/retransmission under the condition that multiple PUCCH with</w:t>
      </w:r>
      <w:r>
        <w:rPr>
          <w:rFonts w:hint="eastAsia"/>
          <w:sz w:val="20"/>
          <w:szCs w:val="20"/>
        </w:rPr>
        <w:t xml:space="preserve"> HARQ-ACK is allowed to be transmitted in one slot is shown in </w:t>
      </w:r>
      <w:r w:rsidR="000154F3">
        <w:rPr>
          <w:rFonts w:hint="eastAsia"/>
          <w:sz w:val="20"/>
          <w:szCs w:val="20"/>
        </w:rPr>
        <w:fldChar w:fldCharType="begin"/>
      </w:r>
      <w:r>
        <w:rPr>
          <w:rFonts w:hint="eastAsia"/>
          <w:sz w:val="20"/>
          <w:szCs w:val="20"/>
        </w:rPr>
        <w:instrText xml:space="preserve"> REF _Ref29855 \h </w:instrText>
      </w:r>
      <w:r w:rsidR="000154F3">
        <w:rPr>
          <w:rFonts w:hint="eastAsia"/>
          <w:sz w:val="20"/>
          <w:szCs w:val="20"/>
        </w:rPr>
      </w:r>
      <w:r w:rsidR="000154F3">
        <w:rPr>
          <w:rFonts w:hint="eastAsia"/>
          <w:sz w:val="20"/>
          <w:szCs w:val="20"/>
        </w:rPr>
        <w:fldChar w:fldCharType="separate"/>
      </w:r>
      <w:r>
        <w:t>Table 2</w:t>
      </w:r>
      <w:r w:rsidR="000154F3">
        <w:rPr>
          <w:rFonts w:hint="eastAsia"/>
          <w:sz w:val="20"/>
          <w:szCs w:val="20"/>
        </w:rPr>
        <w:fldChar w:fldCharType="end"/>
      </w:r>
      <w:r>
        <w:rPr>
          <w:rFonts w:hint="eastAsia"/>
          <w:sz w:val="20"/>
          <w:szCs w:val="20"/>
        </w:rPr>
        <w:t xml:space="preserve">.  The details of analysis can be found in </w:t>
      </w:r>
      <w:r w:rsidR="000154F3">
        <w:rPr>
          <w:rFonts w:hint="eastAsia"/>
          <w:sz w:val="20"/>
          <w:szCs w:val="20"/>
        </w:rPr>
        <w:fldChar w:fldCharType="begin"/>
      </w:r>
      <w:r>
        <w:rPr>
          <w:rFonts w:hint="eastAsia"/>
          <w:sz w:val="20"/>
          <w:szCs w:val="20"/>
        </w:rPr>
        <w:instrText xml:space="preserve"> REF _Ref10430 \h </w:instrText>
      </w:r>
      <w:r w:rsidR="000154F3">
        <w:rPr>
          <w:rFonts w:hint="eastAsia"/>
          <w:sz w:val="20"/>
          <w:szCs w:val="20"/>
        </w:rPr>
      </w:r>
      <w:r w:rsidR="000154F3">
        <w:rPr>
          <w:rFonts w:hint="eastAsia"/>
          <w:sz w:val="20"/>
          <w:szCs w:val="20"/>
        </w:rPr>
        <w:fldChar w:fldCharType="separate"/>
      </w:r>
      <w:r>
        <w:t>Table 8</w:t>
      </w:r>
      <w:r w:rsidR="000154F3">
        <w:rPr>
          <w:rFonts w:hint="eastAsia"/>
          <w:sz w:val="20"/>
          <w:szCs w:val="20"/>
        </w:rPr>
        <w:fldChar w:fldCharType="end"/>
      </w:r>
      <w:r>
        <w:rPr>
          <w:rFonts w:hint="eastAsia"/>
          <w:sz w:val="20"/>
          <w:szCs w:val="20"/>
        </w:rPr>
        <w:t xml:space="preserve"> in the annex. Comparing with table 1, we can see that the latency is reduced about 20%. </w:t>
      </w:r>
    </w:p>
    <w:p w:rsidR="000154F3" w:rsidRDefault="003B5025">
      <w:pPr>
        <w:pStyle w:val="Caption"/>
        <w:jc w:val="center"/>
      </w:pPr>
      <w:bookmarkStart w:id="8" w:name="_Ref29855"/>
      <w:r>
        <w:t xml:space="preserve">Table </w:t>
      </w:r>
      <w:r w:rsidR="000154F3">
        <w:fldChar w:fldCharType="begin"/>
      </w:r>
      <w:r>
        <w:instrText xml:space="preserve"> SEQ Table \* ARABIC </w:instrText>
      </w:r>
      <w:r w:rsidR="000154F3">
        <w:fldChar w:fldCharType="separate"/>
      </w:r>
      <w:r>
        <w:t>2</w:t>
      </w:r>
      <w:r w:rsidR="000154F3">
        <w:fldChar w:fldCharType="end"/>
      </w:r>
      <w:bookmarkEnd w:id="8"/>
      <w:r>
        <w:rPr>
          <w:rFonts w:hint="eastAsia"/>
          <w:lang w:val="en-US" w:eastAsia="zh-CN"/>
        </w:rPr>
        <w:t xml:space="preserve"> </w:t>
      </w:r>
      <w:r>
        <w:rPr>
          <w:rFonts w:hint="eastAsia"/>
          <w:sz w:val="20"/>
          <w:lang w:val="en-US" w:eastAsia="zh-CN"/>
        </w:rPr>
        <w:t>Latency of PDSCH transmission under the condition that multiple PUCCHs wit</w:t>
      </w:r>
      <w:r>
        <w:rPr>
          <w:rFonts w:hint="eastAsia"/>
          <w:sz w:val="20"/>
          <w:lang w:val="en-US" w:eastAsia="zh-CN"/>
        </w:rPr>
        <w:t>h HARQ-ACK in one slot</w:t>
      </w:r>
    </w:p>
    <w:tbl>
      <w:tblPr>
        <w:tblStyle w:val="TableGrid"/>
        <w:tblW w:w="8526" w:type="dxa"/>
        <w:jc w:val="center"/>
        <w:tblLayout w:type="fixed"/>
        <w:tblLook w:val="04A0"/>
      </w:tblPr>
      <w:tblGrid>
        <w:gridCol w:w="1860"/>
        <w:gridCol w:w="1109"/>
        <w:gridCol w:w="1110"/>
        <w:gridCol w:w="1112"/>
        <w:gridCol w:w="1110"/>
        <w:gridCol w:w="1110"/>
        <w:gridCol w:w="1115"/>
      </w:tblGrid>
      <w:tr w:rsidR="000154F3">
        <w:trPr>
          <w:jc w:val="center"/>
        </w:trPr>
        <w:tc>
          <w:tcPr>
            <w:tcW w:w="1860" w:type="dxa"/>
            <w:shd w:val="clear" w:color="auto" w:fill="92D050"/>
          </w:tcPr>
          <w:p w:rsidR="000154F3" w:rsidRDefault="003B5025">
            <w:pPr>
              <w:rPr>
                <w:sz w:val="20"/>
                <w:szCs w:val="20"/>
              </w:rPr>
            </w:pPr>
            <w:r>
              <w:rPr>
                <w:rFonts w:hint="eastAsia"/>
                <w:sz w:val="20"/>
                <w:szCs w:val="20"/>
              </w:rPr>
              <w:t>capability 2</w:t>
            </w:r>
          </w:p>
        </w:tc>
        <w:tc>
          <w:tcPr>
            <w:tcW w:w="3331" w:type="dxa"/>
            <w:gridSpan w:val="3"/>
            <w:shd w:val="clear" w:color="auto" w:fill="92D050"/>
          </w:tcPr>
          <w:p w:rsidR="000154F3" w:rsidRDefault="003B5025">
            <w:pPr>
              <w:jc w:val="center"/>
              <w:rPr>
                <w:sz w:val="20"/>
                <w:szCs w:val="20"/>
              </w:rPr>
            </w:pPr>
            <w:r>
              <w:rPr>
                <w:rFonts w:hint="eastAsia"/>
                <w:sz w:val="20"/>
                <w:szCs w:val="20"/>
              </w:rPr>
              <w:t>30k SCS</w:t>
            </w:r>
          </w:p>
        </w:tc>
        <w:tc>
          <w:tcPr>
            <w:tcW w:w="3335" w:type="dxa"/>
            <w:gridSpan w:val="3"/>
            <w:shd w:val="clear" w:color="auto" w:fill="92D050"/>
          </w:tcPr>
          <w:p w:rsidR="000154F3" w:rsidRDefault="003B5025">
            <w:pPr>
              <w:rPr>
                <w:sz w:val="20"/>
                <w:szCs w:val="20"/>
              </w:rPr>
            </w:pPr>
            <w:r>
              <w:rPr>
                <w:rFonts w:hint="eastAsia"/>
                <w:sz w:val="20"/>
                <w:szCs w:val="20"/>
              </w:rPr>
              <w:t>15k SCS</w:t>
            </w:r>
          </w:p>
        </w:tc>
      </w:tr>
      <w:tr w:rsidR="000154F3">
        <w:trPr>
          <w:jc w:val="center"/>
        </w:trPr>
        <w:tc>
          <w:tcPr>
            <w:tcW w:w="1860" w:type="dxa"/>
            <w:shd w:val="clear" w:color="auto" w:fill="92D050"/>
          </w:tcPr>
          <w:p w:rsidR="000154F3" w:rsidRDefault="003B5025">
            <w:pPr>
              <w:rPr>
                <w:sz w:val="20"/>
                <w:szCs w:val="20"/>
              </w:rPr>
            </w:pPr>
            <w:r>
              <w:rPr>
                <w:rFonts w:hint="eastAsia"/>
                <w:sz w:val="20"/>
                <w:szCs w:val="20"/>
              </w:rPr>
              <w:t>PDSCH duration</w:t>
            </w:r>
          </w:p>
        </w:tc>
        <w:tc>
          <w:tcPr>
            <w:tcW w:w="1109"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2" w:type="dxa"/>
            <w:shd w:val="clear" w:color="auto" w:fill="92D050"/>
          </w:tcPr>
          <w:p w:rsidR="000154F3" w:rsidRDefault="003B5025">
            <w:pPr>
              <w:rPr>
                <w:sz w:val="20"/>
                <w:szCs w:val="20"/>
              </w:rPr>
            </w:pPr>
            <w:r>
              <w:rPr>
                <w:rFonts w:hint="eastAsia"/>
                <w:sz w:val="20"/>
                <w:szCs w:val="20"/>
              </w:rPr>
              <w:t>7OS</w:t>
            </w:r>
          </w:p>
        </w:tc>
        <w:tc>
          <w:tcPr>
            <w:tcW w:w="1110"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5" w:type="dxa"/>
            <w:shd w:val="clear" w:color="auto" w:fill="92D050"/>
          </w:tcPr>
          <w:p w:rsidR="000154F3" w:rsidRDefault="003B5025">
            <w:pPr>
              <w:rPr>
                <w:sz w:val="20"/>
                <w:szCs w:val="20"/>
              </w:rPr>
            </w:pPr>
            <w:r>
              <w:rPr>
                <w:rFonts w:hint="eastAsia"/>
                <w:sz w:val="20"/>
                <w:szCs w:val="20"/>
              </w:rPr>
              <w:t>7OS</w:t>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One shot latency</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=SUM(B3:B9)/28 \# "0.00" \* MERGEFORMAT </w:instrText>
            </w:r>
            <w:r>
              <w:rPr>
                <w:rFonts w:hint="eastAsia"/>
                <w:sz w:val="20"/>
                <w:szCs w:val="20"/>
              </w:rPr>
              <w:fldChar w:fldCharType="separate"/>
            </w:r>
            <w:r w:rsidR="003B5025">
              <w:t>0.46</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=SUM(C3:C9)/28 \# "0.00" \* MERGEFORMAT </w:instrText>
            </w:r>
            <w:r>
              <w:rPr>
                <w:rFonts w:hint="eastAsia"/>
                <w:sz w:val="20"/>
                <w:szCs w:val="20"/>
              </w:rPr>
              <w:fldChar w:fldCharType="separate"/>
            </w:r>
            <w:r w:rsidR="003B5025">
              <w:t>0.58</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=SUM(D3:D9)/28 \# "0.00" \* MERGEFORMAT </w:instrText>
            </w:r>
            <w:r>
              <w:rPr>
                <w:rFonts w:hint="eastAsia"/>
                <w:sz w:val="20"/>
                <w:szCs w:val="20"/>
              </w:rPr>
              <w:fldChar w:fldCharType="separate"/>
            </w:r>
            <w:r w:rsidR="003B5025">
              <w:t>0.69</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=SUM(e3:E9)/14 \# "0.00" \* MERGEFORMAT </w:instrText>
            </w:r>
            <w:r>
              <w:rPr>
                <w:rFonts w:hint="eastAsia"/>
                <w:sz w:val="20"/>
                <w:szCs w:val="20"/>
              </w:rPr>
              <w:fldChar w:fldCharType="separate"/>
            </w:r>
            <w:r w:rsidR="003B5025">
              <w:t>0.82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=SUM(F3:F9)/14 \# "0.00" \* MERGEFORMAT </w:instrText>
            </w:r>
            <w:r>
              <w:rPr>
                <w:rFonts w:hint="eastAsia"/>
                <w:sz w:val="20"/>
                <w:szCs w:val="20"/>
              </w:rPr>
              <w:fldChar w:fldCharType="separate"/>
            </w:r>
            <w:r w:rsidR="003B5025">
              <w:t>1.06</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=SUM(G3:G9)/14 \# "0.00" \* MERGEFORMAT </w:instrText>
            </w:r>
            <w:r>
              <w:rPr>
                <w:rFonts w:hint="eastAsia"/>
                <w:sz w:val="20"/>
                <w:szCs w:val="20"/>
              </w:rPr>
              <w:fldChar w:fldCharType="separate"/>
            </w:r>
            <w:r w:rsidR="003B5025">
              <w:t>1.29</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proofErr w:type="spellStart"/>
            <w:r>
              <w:rPr>
                <w:rFonts w:hint="eastAsia"/>
                <w:sz w:val="20"/>
                <w:szCs w:val="20"/>
              </w:rPr>
              <w:t>Retran</w:t>
            </w:r>
            <w:proofErr w:type="spellEnd"/>
            <w:r>
              <w:rPr>
                <w:rFonts w:hint="eastAsia"/>
                <w:sz w:val="20"/>
                <w:szCs w:val="20"/>
              </w:rPr>
              <w:t>. Latency</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=SUM(B3:B16)/28 \# "0.00" \* MERGEFORMAT </w:instrText>
            </w:r>
            <w:r>
              <w:rPr>
                <w:rFonts w:hint="eastAsia"/>
                <w:sz w:val="20"/>
                <w:szCs w:val="20"/>
              </w:rPr>
              <w:fldChar w:fldCharType="separate"/>
            </w:r>
            <w:r w:rsidR="003B5025">
              <w:t>1.03</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=SUM(C3:C16)/28 \# "0.00"</w:instrText>
            </w:r>
            <w:r w:rsidR="003B5025">
              <w:rPr>
                <w:rFonts w:hint="eastAsia"/>
                <w:sz w:val="20"/>
                <w:szCs w:val="20"/>
              </w:rPr>
              <w:instrText xml:space="preserve"> \* MERGEFORMAT </w:instrText>
            </w:r>
            <w:r>
              <w:rPr>
                <w:rFonts w:hint="eastAsia"/>
                <w:sz w:val="20"/>
                <w:szCs w:val="20"/>
              </w:rPr>
              <w:fldChar w:fldCharType="separate"/>
            </w:r>
            <w:r w:rsidR="003B5025">
              <w:t>1.21</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=SUM(D3:D16)/28 \# "0.00" \* MERGEFORMAT </w:instrText>
            </w:r>
            <w:r>
              <w:rPr>
                <w:rFonts w:hint="eastAsia"/>
                <w:sz w:val="20"/>
                <w:szCs w:val="20"/>
              </w:rPr>
              <w:fldChar w:fldCharType="separate"/>
            </w:r>
            <w:r w:rsidR="003B5025">
              <w:t>1.44</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=SUM(E3:E16)/14 \# "0.00" \* MERGEFORMAT </w:instrText>
            </w:r>
            <w:r>
              <w:rPr>
                <w:rFonts w:hint="eastAsia"/>
                <w:sz w:val="20"/>
                <w:szCs w:val="20"/>
              </w:rPr>
              <w:fldChar w:fldCharType="separate"/>
            </w:r>
            <w:r w:rsidR="003B5025">
              <w:t>1.82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=SUM(F3:F16)/14 \# "0.00" \* MERGEFORMAT </w:instrText>
            </w:r>
            <w:r>
              <w:rPr>
                <w:rFonts w:hint="eastAsia"/>
                <w:sz w:val="20"/>
                <w:szCs w:val="20"/>
              </w:rPr>
              <w:fldChar w:fldCharType="separate"/>
            </w:r>
            <w:r w:rsidR="003B5025">
              <w:t>2.32</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=SUM(G3:G16)/14 \# "0.00" \* MERGEFORMAT </w:instrText>
            </w:r>
            <w:r>
              <w:rPr>
                <w:rFonts w:hint="eastAsia"/>
                <w:sz w:val="20"/>
                <w:szCs w:val="20"/>
              </w:rPr>
              <w:fldChar w:fldCharType="separate"/>
            </w:r>
            <w:r w:rsidR="003B5025">
              <w:t>2.79</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Processing ratio 1</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w:instrText>
            </w:r>
            <w:r w:rsidR="003B5025">
              <w:rPr>
                <w:rFonts w:hint="eastAsia"/>
                <w:sz w:val="20"/>
                <w:szCs w:val="20"/>
              </w:rPr>
              <w:instrText xml:space="preserve">7/28 \# "0.00" \* MERGEFORMAT </w:instrText>
            </w:r>
            <w:r>
              <w:rPr>
                <w:rFonts w:hint="eastAsia"/>
                <w:sz w:val="20"/>
                <w:szCs w:val="20"/>
              </w:rPr>
              <w:fldChar w:fldCharType="separate"/>
            </w:r>
            <w:r w:rsidR="003B5025">
              <w:t>0.60</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=(c3+c7)/c17/28 \# "0.00" \* MERGEFORMAT </w:instrText>
            </w:r>
            <w:r>
              <w:rPr>
                <w:rFonts w:hint="eastAsia"/>
                <w:sz w:val="20"/>
                <w:szCs w:val="20"/>
              </w:rPr>
              <w:fldChar w:fldCharType="separate"/>
            </w:r>
            <w:r w:rsidR="003B5025">
              <w:t>0.48</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=(d3+d7)/d17/28 \# "0.00" \* MERGEFORMAT </w:instrText>
            </w:r>
            <w:r>
              <w:rPr>
                <w:rFonts w:hint="eastAsia"/>
                <w:sz w:val="20"/>
                <w:szCs w:val="20"/>
              </w:rPr>
              <w:fldChar w:fldCharType="separate"/>
            </w:r>
            <w:r w:rsidR="003B5025">
              <w:t>0.40</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=(e3+e7)/e17/14 \# "0.00" \* MERGEFORMAT </w:instrText>
            </w:r>
            <w:r>
              <w:rPr>
                <w:rFonts w:hint="eastAsia"/>
                <w:sz w:val="20"/>
                <w:szCs w:val="20"/>
              </w:rPr>
              <w:fldChar w:fldCharType="separate"/>
            </w:r>
            <w:r w:rsidR="003B5025">
              <w:t>0.57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=(f3+f7)/f17/14 \# "0.00" \* MERGEFORMAT </w:instrText>
            </w:r>
            <w:r>
              <w:rPr>
                <w:rFonts w:hint="eastAsia"/>
                <w:sz w:val="20"/>
                <w:szCs w:val="20"/>
              </w:rPr>
              <w:fldChar w:fldCharType="separate"/>
            </w:r>
            <w:r w:rsidR="003B5025">
              <w:t>0.44</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=(g3+g7)/g17/14 \# "0.00" \* MERGEFORMAT </w:instrText>
            </w:r>
            <w:r>
              <w:rPr>
                <w:rFonts w:hint="eastAsia"/>
                <w:sz w:val="20"/>
                <w:szCs w:val="20"/>
              </w:rPr>
              <w:fldChar w:fldCharType="separate"/>
            </w:r>
            <w:r w:rsidR="003B5025">
              <w:t>0.36</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Processing ratio 2</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=(B3+B7+B10+B14)/B18/28 \# "0.00" \* MERGEFORMAT </w:instrText>
            </w:r>
            <w:r>
              <w:rPr>
                <w:rFonts w:hint="eastAsia"/>
                <w:sz w:val="20"/>
                <w:szCs w:val="20"/>
              </w:rPr>
              <w:fldChar w:fldCharType="separate"/>
            </w:r>
            <w:r w:rsidR="003B5025">
              <w:t>0.65</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=(c3+c7+C10+C14)/c18/28 \# "0.00" \* MERGEFORMAT </w:instrText>
            </w:r>
            <w:r>
              <w:rPr>
                <w:rFonts w:hint="eastAsia"/>
                <w:sz w:val="20"/>
                <w:szCs w:val="20"/>
              </w:rPr>
              <w:fldChar w:fldCharType="separate"/>
            </w:r>
            <w:r w:rsidR="003B5025">
              <w:t>0.55</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=(d3+d7+D10+D14)/d18/28 \# "0.00" \* MERGEFORMAT </w:instrText>
            </w:r>
            <w:r>
              <w:rPr>
                <w:rFonts w:hint="eastAsia"/>
                <w:sz w:val="20"/>
                <w:szCs w:val="20"/>
              </w:rPr>
              <w:fldChar w:fldCharType="separate"/>
            </w:r>
            <w:r w:rsidR="003B5025">
              <w:t>0.47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=(e3+e7+E10</w:instrText>
            </w:r>
            <w:r w:rsidR="003B5025">
              <w:rPr>
                <w:rFonts w:hint="eastAsia"/>
                <w:sz w:val="20"/>
                <w:szCs w:val="20"/>
              </w:rPr>
              <w:instrText xml:space="preserve">+E14)/e18/14 \# "0.00" \* MERGEFORMAT </w:instrText>
            </w:r>
            <w:r>
              <w:rPr>
                <w:rFonts w:hint="eastAsia"/>
                <w:sz w:val="20"/>
                <w:szCs w:val="20"/>
              </w:rPr>
              <w:fldChar w:fldCharType="separate"/>
            </w:r>
            <w:r w:rsidR="003B5025">
              <w:t>0.61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=(f3+f7+F10+F14)/f18/14 \# "0.00" \* MERGEFORMAT </w:instrText>
            </w:r>
            <w:r>
              <w:rPr>
                <w:rFonts w:hint="eastAsia"/>
                <w:sz w:val="20"/>
                <w:szCs w:val="20"/>
              </w:rPr>
              <w:fldChar w:fldCharType="separate"/>
            </w:r>
            <w:r w:rsidR="003B5025">
              <w:t>0.48</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=(g3+g7+G10+G14)/g18/14 \# "0.00" \* MERGEFORMAT </w:instrText>
            </w:r>
            <w:r>
              <w:rPr>
                <w:rFonts w:hint="eastAsia"/>
                <w:sz w:val="20"/>
                <w:szCs w:val="20"/>
              </w:rPr>
              <w:fldChar w:fldCharType="separate"/>
            </w:r>
            <w:r w:rsidR="003B5025">
              <w:t>0.40</w:t>
            </w:r>
            <w:r>
              <w:rPr>
                <w:rFonts w:hint="eastAsia"/>
                <w:sz w:val="20"/>
                <w:szCs w:val="20"/>
              </w:rPr>
              <w:fldChar w:fldCharType="end"/>
            </w:r>
          </w:p>
        </w:tc>
      </w:tr>
    </w:tbl>
    <w:p w:rsidR="000154F3" w:rsidRDefault="003B5025">
      <w:pPr>
        <w:adjustRightInd/>
        <w:snapToGrid w:val="0"/>
        <w:spacing w:after="120"/>
        <w:jc w:val="both"/>
        <w:rPr>
          <w:b/>
          <w:bCs/>
          <w:i/>
          <w:iCs/>
          <w:sz w:val="20"/>
          <w:szCs w:val="20"/>
        </w:rPr>
      </w:pPr>
      <w:r>
        <w:rPr>
          <w:rFonts w:hint="eastAsia"/>
          <w:b/>
          <w:bCs/>
          <w:i/>
          <w:iCs/>
          <w:sz w:val="20"/>
          <w:szCs w:val="20"/>
        </w:rPr>
        <w:t xml:space="preserve">Observation 2: The latency can be reduced about 20% if multiple PUCCH with HARQ-ACK is </w:t>
      </w:r>
      <w:r>
        <w:rPr>
          <w:rFonts w:hint="eastAsia"/>
          <w:b/>
          <w:bCs/>
          <w:i/>
          <w:iCs/>
          <w:sz w:val="20"/>
          <w:szCs w:val="20"/>
        </w:rPr>
        <w:t>allowed to be transmitted in one slot.</w:t>
      </w:r>
    </w:p>
    <w:p w:rsidR="000154F3" w:rsidRDefault="003B5025">
      <w:pPr>
        <w:pStyle w:val="Heading2"/>
      </w:pPr>
      <w:r>
        <w:rPr>
          <w:rFonts w:hint="eastAsia"/>
          <w:lang w:val="en-US" w:eastAsia="zh-CN"/>
        </w:rPr>
        <w:t xml:space="preserve">Grant-based PUSCH transmission latency </w:t>
      </w:r>
    </w:p>
    <w:p w:rsidR="000154F3" w:rsidRDefault="003B5025">
      <w:pPr>
        <w:adjustRightInd/>
        <w:snapToGrid w:val="0"/>
        <w:spacing w:after="120"/>
        <w:jc w:val="both"/>
        <w:rPr>
          <w:sz w:val="20"/>
          <w:szCs w:val="20"/>
        </w:rPr>
      </w:pPr>
      <w:r>
        <w:rPr>
          <w:rFonts w:hint="eastAsia"/>
          <w:sz w:val="20"/>
          <w:szCs w:val="20"/>
        </w:rPr>
        <w:t xml:space="preserve">The details of latency analysis of grant-based PUSCH transmission can be found in the annex. Table 3 is the latency for grant-based PUSCH transmission. The details of analysis can be found in </w:t>
      </w:r>
      <w:r w:rsidR="000154F3">
        <w:rPr>
          <w:rFonts w:hint="eastAsia"/>
          <w:sz w:val="20"/>
          <w:szCs w:val="20"/>
        </w:rPr>
        <w:fldChar w:fldCharType="begin"/>
      </w:r>
      <w:r>
        <w:rPr>
          <w:rFonts w:hint="eastAsia"/>
          <w:sz w:val="20"/>
          <w:szCs w:val="20"/>
        </w:rPr>
        <w:instrText xml:space="preserve"> REF _Ref26710 \h </w:instrText>
      </w:r>
      <w:r w:rsidR="000154F3">
        <w:rPr>
          <w:rFonts w:hint="eastAsia"/>
          <w:sz w:val="20"/>
          <w:szCs w:val="20"/>
        </w:rPr>
      </w:r>
      <w:r w:rsidR="000154F3">
        <w:rPr>
          <w:rFonts w:hint="eastAsia"/>
          <w:sz w:val="20"/>
          <w:szCs w:val="20"/>
        </w:rPr>
        <w:fldChar w:fldCharType="separate"/>
      </w:r>
      <w:r>
        <w:t>Table 9</w:t>
      </w:r>
      <w:r w:rsidR="000154F3">
        <w:rPr>
          <w:rFonts w:hint="eastAsia"/>
          <w:sz w:val="20"/>
          <w:szCs w:val="20"/>
        </w:rPr>
        <w:fldChar w:fldCharType="end"/>
      </w:r>
      <w:r>
        <w:rPr>
          <w:rFonts w:hint="eastAsia"/>
          <w:sz w:val="20"/>
          <w:szCs w:val="20"/>
        </w:rPr>
        <w:t xml:space="preserve"> in the annex. Similar as PDSCH, one-shot transmission under 30k SCS can meet the 1ms latency. The latency of 7OS PUSCH one-shot transmission exceeds 1ms because UE has to send SR to </w:t>
      </w:r>
      <w:proofErr w:type="spellStart"/>
      <w:r>
        <w:rPr>
          <w:rFonts w:hint="eastAsia"/>
          <w:sz w:val="20"/>
          <w:szCs w:val="20"/>
        </w:rPr>
        <w:t>gNB</w:t>
      </w:r>
      <w:proofErr w:type="spellEnd"/>
      <w:r>
        <w:rPr>
          <w:rFonts w:hint="eastAsia"/>
          <w:sz w:val="20"/>
          <w:szCs w:val="20"/>
        </w:rPr>
        <w:t xml:space="preserve"> before the </w:t>
      </w:r>
      <w:proofErr w:type="spellStart"/>
      <w:r>
        <w:rPr>
          <w:rFonts w:hint="eastAsia"/>
          <w:sz w:val="20"/>
          <w:szCs w:val="20"/>
        </w:rPr>
        <w:t>gNB</w:t>
      </w:r>
      <w:proofErr w:type="spellEnd"/>
      <w:r>
        <w:rPr>
          <w:rFonts w:hint="eastAsia"/>
          <w:sz w:val="20"/>
          <w:szCs w:val="20"/>
        </w:rPr>
        <w:t xml:space="preserve"> sends UL grant to UE. From Tab</w:t>
      </w:r>
      <w:r>
        <w:rPr>
          <w:rFonts w:hint="eastAsia"/>
          <w:sz w:val="20"/>
          <w:szCs w:val="20"/>
        </w:rPr>
        <w:t xml:space="preserve">le 1 to Table 3, we can see that processing time </w:t>
      </w:r>
      <w:r>
        <w:rPr>
          <w:rFonts w:hint="eastAsia"/>
          <w:bCs/>
          <w:iCs/>
          <w:sz w:val="20"/>
          <w:szCs w:val="20"/>
        </w:rPr>
        <w:t>has a high ratio in the total transmission latency.</w:t>
      </w:r>
    </w:p>
    <w:p w:rsidR="000154F3" w:rsidRDefault="003B5025">
      <w:pPr>
        <w:pStyle w:val="Caption"/>
        <w:jc w:val="center"/>
      </w:pPr>
      <w:r>
        <w:t xml:space="preserve">Table </w:t>
      </w:r>
      <w:r w:rsidR="000154F3">
        <w:fldChar w:fldCharType="begin"/>
      </w:r>
      <w:r>
        <w:instrText xml:space="preserve"> SEQ Table \* ARABIC </w:instrText>
      </w:r>
      <w:r w:rsidR="000154F3">
        <w:fldChar w:fldCharType="separate"/>
      </w:r>
      <w:r>
        <w:t>3</w:t>
      </w:r>
      <w:r w:rsidR="000154F3">
        <w:fldChar w:fldCharType="end"/>
      </w:r>
      <w:r>
        <w:rPr>
          <w:rFonts w:hint="eastAsia"/>
          <w:lang w:val="en-US" w:eastAsia="zh-CN"/>
        </w:rPr>
        <w:t xml:space="preserve"> Latency of grant-based PUSCH</w:t>
      </w:r>
    </w:p>
    <w:tbl>
      <w:tblPr>
        <w:tblStyle w:val="TableGrid"/>
        <w:tblW w:w="8523" w:type="dxa"/>
        <w:jc w:val="center"/>
        <w:tblLayout w:type="fixed"/>
        <w:tblLook w:val="04A0"/>
      </w:tblPr>
      <w:tblGrid>
        <w:gridCol w:w="1900"/>
        <w:gridCol w:w="1029"/>
        <w:gridCol w:w="1118"/>
        <w:gridCol w:w="1119"/>
        <w:gridCol w:w="1118"/>
        <w:gridCol w:w="1118"/>
        <w:gridCol w:w="1121"/>
      </w:tblGrid>
      <w:tr w:rsidR="000154F3">
        <w:trPr>
          <w:jc w:val="center"/>
        </w:trPr>
        <w:tc>
          <w:tcPr>
            <w:tcW w:w="1900" w:type="dxa"/>
            <w:shd w:val="clear" w:color="auto" w:fill="92D050"/>
          </w:tcPr>
          <w:p w:rsidR="000154F3" w:rsidRDefault="003B5025">
            <w:pPr>
              <w:rPr>
                <w:sz w:val="20"/>
                <w:szCs w:val="20"/>
              </w:rPr>
            </w:pPr>
            <w:r>
              <w:rPr>
                <w:rFonts w:hint="eastAsia"/>
                <w:sz w:val="20"/>
                <w:szCs w:val="20"/>
              </w:rPr>
              <w:t>capability 2</w:t>
            </w:r>
          </w:p>
        </w:tc>
        <w:tc>
          <w:tcPr>
            <w:tcW w:w="3266" w:type="dxa"/>
            <w:gridSpan w:val="3"/>
            <w:shd w:val="clear" w:color="auto" w:fill="92D050"/>
          </w:tcPr>
          <w:p w:rsidR="000154F3" w:rsidRDefault="003B5025">
            <w:pPr>
              <w:jc w:val="center"/>
              <w:rPr>
                <w:sz w:val="20"/>
                <w:szCs w:val="20"/>
              </w:rPr>
            </w:pPr>
            <w:r>
              <w:rPr>
                <w:rFonts w:hint="eastAsia"/>
                <w:sz w:val="20"/>
                <w:szCs w:val="20"/>
              </w:rPr>
              <w:t>30k SCS</w:t>
            </w:r>
          </w:p>
        </w:tc>
        <w:tc>
          <w:tcPr>
            <w:tcW w:w="3357" w:type="dxa"/>
            <w:gridSpan w:val="3"/>
            <w:shd w:val="clear" w:color="auto" w:fill="92D050"/>
          </w:tcPr>
          <w:p w:rsidR="000154F3" w:rsidRDefault="003B5025">
            <w:pPr>
              <w:jc w:val="center"/>
              <w:rPr>
                <w:sz w:val="20"/>
                <w:szCs w:val="20"/>
              </w:rPr>
            </w:pPr>
            <w:r>
              <w:rPr>
                <w:rFonts w:hint="eastAsia"/>
                <w:sz w:val="20"/>
                <w:szCs w:val="20"/>
              </w:rPr>
              <w:t>15k SCS</w:t>
            </w:r>
          </w:p>
        </w:tc>
      </w:tr>
      <w:tr w:rsidR="000154F3">
        <w:trPr>
          <w:jc w:val="center"/>
        </w:trPr>
        <w:tc>
          <w:tcPr>
            <w:tcW w:w="1900" w:type="dxa"/>
            <w:shd w:val="clear" w:color="auto" w:fill="92D050"/>
          </w:tcPr>
          <w:p w:rsidR="000154F3" w:rsidRDefault="003B5025">
            <w:pPr>
              <w:rPr>
                <w:sz w:val="20"/>
                <w:szCs w:val="20"/>
              </w:rPr>
            </w:pPr>
            <w:r>
              <w:rPr>
                <w:rFonts w:hint="eastAsia"/>
                <w:sz w:val="20"/>
                <w:szCs w:val="20"/>
              </w:rPr>
              <w:t>PUSCH duration</w:t>
            </w:r>
          </w:p>
        </w:tc>
        <w:tc>
          <w:tcPr>
            <w:tcW w:w="1029" w:type="dxa"/>
            <w:shd w:val="clear" w:color="auto" w:fill="92D050"/>
          </w:tcPr>
          <w:p w:rsidR="000154F3" w:rsidRDefault="003B5025">
            <w:pPr>
              <w:rPr>
                <w:sz w:val="20"/>
                <w:szCs w:val="20"/>
              </w:rPr>
            </w:pPr>
            <w:r>
              <w:rPr>
                <w:rFonts w:hint="eastAsia"/>
                <w:sz w:val="20"/>
                <w:szCs w:val="20"/>
              </w:rPr>
              <w:t>2OS</w:t>
            </w:r>
          </w:p>
        </w:tc>
        <w:tc>
          <w:tcPr>
            <w:tcW w:w="1118" w:type="dxa"/>
            <w:shd w:val="clear" w:color="auto" w:fill="92D050"/>
          </w:tcPr>
          <w:p w:rsidR="000154F3" w:rsidRDefault="003B5025">
            <w:pPr>
              <w:rPr>
                <w:sz w:val="20"/>
                <w:szCs w:val="20"/>
              </w:rPr>
            </w:pPr>
            <w:r>
              <w:rPr>
                <w:rFonts w:hint="eastAsia"/>
                <w:sz w:val="20"/>
                <w:szCs w:val="20"/>
              </w:rPr>
              <w:t>4OS</w:t>
            </w:r>
          </w:p>
        </w:tc>
        <w:tc>
          <w:tcPr>
            <w:tcW w:w="1119" w:type="dxa"/>
            <w:shd w:val="clear" w:color="auto" w:fill="92D050"/>
          </w:tcPr>
          <w:p w:rsidR="000154F3" w:rsidRDefault="003B5025">
            <w:pPr>
              <w:rPr>
                <w:sz w:val="20"/>
                <w:szCs w:val="20"/>
              </w:rPr>
            </w:pPr>
            <w:r>
              <w:rPr>
                <w:rFonts w:hint="eastAsia"/>
                <w:sz w:val="20"/>
                <w:szCs w:val="20"/>
              </w:rPr>
              <w:t>7OS</w:t>
            </w:r>
          </w:p>
        </w:tc>
        <w:tc>
          <w:tcPr>
            <w:tcW w:w="1118" w:type="dxa"/>
            <w:shd w:val="clear" w:color="auto" w:fill="92D050"/>
          </w:tcPr>
          <w:p w:rsidR="000154F3" w:rsidRDefault="003B5025">
            <w:pPr>
              <w:rPr>
                <w:sz w:val="20"/>
                <w:szCs w:val="20"/>
              </w:rPr>
            </w:pPr>
            <w:r>
              <w:rPr>
                <w:rFonts w:hint="eastAsia"/>
                <w:sz w:val="20"/>
                <w:szCs w:val="20"/>
              </w:rPr>
              <w:t>2OS</w:t>
            </w:r>
          </w:p>
        </w:tc>
        <w:tc>
          <w:tcPr>
            <w:tcW w:w="1118" w:type="dxa"/>
            <w:shd w:val="clear" w:color="auto" w:fill="92D050"/>
          </w:tcPr>
          <w:p w:rsidR="000154F3" w:rsidRDefault="003B5025">
            <w:pPr>
              <w:rPr>
                <w:sz w:val="20"/>
                <w:szCs w:val="20"/>
              </w:rPr>
            </w:pPr>
            <w:r>
              <w:rPr>
                <w:rFonts w:hint="eastAsia"/>
                <w:sz w:val="20"/>
                <w:szCs w:val="20"/>
              </w:rPr>
              <w:t>4OS</w:t>
            </w:r>
          </w:p>
        </w:tc>
        <w:tc>
          <w:tcPr>
            <w:tcW w:w="1121" w:type="dxa"/>
            <w:shd w:val="clear" w:color="auto" w:fill="92D050"/>
          </w:tcPr>
          <w:p w:rsidR="000154F3" w:rsidRDefault="003B5025">
            <w:pPr>
              <w:rPr>
                <w:sz w:val="20"/>
                <w:szCs w:val="20"/>
              </w:rPr>
            </w:pPr>
            <w:r>
              <w:rPr>
                <w:rFonts w:hint="eastAsia"/>
                <w:sz w:val="20"/>
                <w:szCs w:val="20"/>
              </w:rPr>
              <w:t>7OS</w:t>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t>One shot latency</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=SUM(B3:B11)/28 \# "0.00" \* MERGEFORMAT </w:instrText>
            </w:r>
            <w:r>
              <w:rPr>
                <w:rFonts w:hint="eastAsia"/>
                <w:sz w:val="20"/>
                <w:szCs w:val="20"/>
              </w:rPr>
              <w:fldChar w:fldCharType="separate"/>
            </w:r>
            <w:r w:rsidR="003B5025">
              <w:t>0.87</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=SUM(C3:C11)/28 \# "0.00" \* MERGEFORMAT </w:instrText>
            </w:r>
            <w:r>
              <w:rPr>
                <w:rFonts w:hint="eastAsia"/>
                <w:sz w:val="20"/>
                <w:szCs w:val="20"/>
              </w:rPr>
              <w:fldChar w:fldCharType="separate"/>
            </w:r>
            <w:r w:rsidR="003B5025">
              <w:t>0.95</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=SUM(D3:D11)/28 \# "0.00" \* MERGEFORMAT </w:instrText>
            </w:r>
            <w:r>
              <w:rPr>
                <w:rFonts w:hint="eastAsia"/>
                <w:sz w:val="20"/>
                <w:szCs w:val="20"/>
              </w:rPr>
              <w:fldChar w:fldCharType="separate"/>
            </w:r>
            <w:r w:rsidR="003B5025">
              <w:t>1.04</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=SUM(E3:E11)/14 \# "0.00" \* MERGEFORMAT </w:instrText>
            </w:r>
            <w:r>
              <w:rPr>
                <w:rFonts w:hint="eastAsia"/>
                <w:sz w:val="20"/>
                <w:szCs w:val="20"/>
              </w:rPr>
              <w:fldChar w:fldCharType="separate"/>
            </w:r>
            <w:r w:rsidR="003B5025">
              <w:t>1.46</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=SUM(F3:F11)/14 \# "0.00" \* MERGEFORMAT </w:instrText>
            </w:r>
            <w:r>
              <w:rPr>
                <w:rFonts w:hint="eastAsia"/>
                <w:sz w:val="20"/>
                <w:szCs w:val="20"/>
              </w:rPr>
              <w:fldChar w:fldCharType="separate"/>
            </w:r>
            <w:r w:rsidR="003B5025">
              <w:t>1.63</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w:instrText>
            </w:r>
            <w:r w:rsidR="003B5025">
              <w:rPr>
                <w:rFonts w:hint="eastAsia"/>
                <w:sz w:val="20"/>
                <w:szCs w:val="20"/>
              </w:rPr>
              <w:instrText xml:space="preserve">G3:G11)/14 \# "0.00" \* MERGEFORMAT </w:instrText>
            </w:r>
            <w:r>
              <w:rPr>
                <w:rFonts w:hint="eastAsia"/>
                <w:sz w:val="20"/>
                <w:szCs w:val="20"/>
              </w:rPr>
              <w:fldChar w:fldCharType="separate"/>
            </w:r>
            <w:r w:rsidR="003B5025">
              <w:t>1.82</w:t>
            </w:r>
            <w:r>
              <w:rPr>
                <w:rFonts w:hint="eastAsia"/>
                <w:sz w:val="20"/>
                <w:szCs w:val="20"/>
              </w:rPr>
              <w:fldChar w:fldCharType="end"/>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lastRenderedPageBreak/>
              <w:t xml:space="preserve">HARQ </w:t>
            </w:r>
            <w:proofErr w:type="spellStart"/>
            <w:r>
              <w:rPr>
                <w:rFonts w:hint="eastAsia"/>
                <w:sz w:val="20"/>
                <w:szCs w:val="20"/>
              </w:rPr>
              <w:t>retr</w:t>
            </w:r>
            <w:proofErr w:type="spellEnd"/>
            <w:r>
              <w:rPr>
                <w:rFonts w:hint="eastAsia"/>
                <w:sz w:val="20"/>
                <w:szCs w:val="20"/>
              </w:rPr>
              <w:t xml:space="preserve"> latency</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=SUM(B3:B16)/28 \# "0.00" \* MERGEFORMAT </w:instrText>
            </w:r>
            <w:r>
              <w:rPr>
                <w:rFonts w:hint="eastAsia"/>
                <w:sz w:val="20"/>
                <w:szCs w:val="20"/>
              </w:rPr>
              <w:fldChar w:fldCharType="separate"/>
            </w:r>
            <w:r w:rsidR="003B5025">
              <w:t>1.37</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=SUM(C3:C16)/28 \# "0.00" \* MERGEFORMAT </w:instrText>
            </w:r>
            <w:r>
              <w:rPr>
                <w:rFonts w:hint="eastAsia"/>
                <w:sz w:val="20"/>
                <w:szCs w:val="20"/>
              </w:rPr>
              <w:fldChar w:fldCharType="separate"/>
            </w:r>
            <w:r w:rsidR="003B5025">
              <w:t>1.62</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=SUM(D3:D16)/28 \# "0.00" \* MERGEFORMAT </w:instrText>
            </w:r>
            <w:r>
              <w:rPr>
                <w:rFonts w:hint="eastAsia"/>
                <w:sz w:val="20"/>
                <w:szCs w:val="20"/>
              </w:rPr>
              <w:fldChar w:fldCharType="separate"/>
            </w:r>
            <w:r w:rsidR="003B5025">
              <w:t>1.79</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=SUM(E3:E16)/14 \# "0.00" \* MERGEFORMAT </w:instrText>
            </w:r>
            <w:r>
              <w:rPr>
                <w:rFonts w:hint="eastAsia"/>
                <w:sz w:val="20"/>
                <w:szCs w:val="20"/>
              </w:rPr>
              <w:fldChar w:fldCharType="separate"/>
            </w:r>
            <w:r w:rsidR="003B5025">
              <w:t>2.32</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=SUM(F3:F16)/14 \# "0.00" \* MERGEFORMAT </w:instrText>
            </w:r>
            <w:r>
              <w:rPr>
                <w:rFonts w:hint="eastAsia"/>
                <w:sz w:val="20"/>
                <w:szCs w:val="20"/>
              </w:rPr>
              <w:fldChar w:fldCharType="separate"/>
            </w:r>
            <w:r w:rsidR="003B5025">
              <w:t>2.68</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=SUM(G3:G16)/14 \# "0.00" \* MERGEFORMAT </w:instrText>
            </w:r>
            <w:r>
              <w:rPr>
                <w:rFonts w:hint="eastAsia"/>
                <w:sz w:val="20"/>
                <w:szCs w:val="20"/>
              </w:rPr>
              <w:fldChar w:fldCharType="separate"/>
            </w:r>
            <w:r w:rsidR="003B5025">
              <w:t>3.32</w:t>
            </w:r>
            <w:r>
              <w:rPr>
                <w:rFonts w:hint="eastAsia"/>
                <w:sz w:val="20"/>
                <w:szCs w:val="20"/>
              </w:rPr>
              <w:fldChar w:fldCharType="end"/>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t>Processing ratio</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=(B3+B6+B9+B11)/B17/28 \# "0.00" \* MERGEFORMAT </w:instrText>
            </w:r>
            <w:r>
              <w:rPr>
                <w:rFonts w:hint="eastAsia"/>
                <w:sz w:val="20"/>
                <w:szCs w:val="20"/>
              </w:rPr>
              <w:fldChar w:fldCharType="separate"/>
            </w:r>
            <w:r w:rsidR="003B5025">
              <w:t>0.79</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=(C3+C6+C9+C11)/C17/28 \# "0.00" \* MERGEFORMAT </w:instrText>
            </w:r>
            <w:r>
              <w:rPr>
                <w:rFonts w:hint="eastAsia"/>
                <w:sz w:val="20"/>
                <w:szCs w:val="20"/>
              </w:rPr>
              <w:fldChar w:fldCharType="separate"/>
            </w:r>
            <w:r w:rsidR="003B5025">
              <w:t>0.72</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=(D3+D6+D9+D11)</w:instrText>
            </w:r>
            <w:r w:rsidR="003B5025">
              <w:rPr>
                <w:rFonts w:hint="eastAsia"/>
                <w:sz w:val="20"/>
                <w:szCs w:val="20"/>
              </w:rPr>
              <w:instrText xml:space="preserve">/D17/28 \# "0.00" \* MERGEFORMAT </w:instrText>
            </w:r>
            <w:r>
              <w:rPr>
                <w:rFonts w:hint="eastAsia"/>
                <w:sz w:val="20"/>
                <w:szCs w:val="20"/>
              </w:rPr>
              <w:fldChar w:fldCharType="separate"/>
            </w:r>
            <w:r w:rsidR="003B5025">
              <w:t>0.66</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=(E3+E6+E9+E11)/E17/14 \# "0.00" \* MERGEFORMAT </w:instrText>
            </w:r>
            <w:r>
              <w:rPr>
                <w:rFonts w:hint="eastAsia"/>
                <w:sz w:val="20"/>
                <w:szCs w:val="20"/>
              </w:rPr>
              <w:fldChar w:fldCharType="separate"/>
            </w:r>
            <w:r w:rsidR="003B5025">
              <w:t>0.76</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=(F3+F6+F9+F11)/F17/14 \# "0.00" \* MERGEFORMAT </w:instrText>
            </w:r>
            <w:r>
              <w:rPr>
                <w:rFonts w:hint="eastAsia"/>
                <w:sz w:val="20"/>
                <w:szCs w:val="20"/>
              </w:rPr>
              <w:fldChar w:fldCharType="separate"/>
            </w:r>
            <w:r w:rsidR="003B5025">
              <w:t>0.68</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=(G3+G6+G9+G11)/G17/14 \# "0.00" \* MERGEFORMAT </w:instrText>
            </w:r>
            <w:r>
              <w:rPr>
                <w:rFonts w:hint="eastAsia"/>
                <w:sz w:val="20"/>
                <w:szCs w:val="20"/>
              </w:rPr>
              <w:fldChar w:fldCharType="separate"/>
            </w:r>
            <w:r w:rsidR="003B5025">
              <w:t>0.61</w:t>
            </w:r>
            <w:r>
              <w:rPr>
                <w:rFonts w:hint="eastAsia"/>
                <w:sz w:val="20"/>
                <w:szCs w:val="20"/>
              </w:rPr>
              <w:fldChar w:fldCharType="end"/>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t>Processing ratio</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=(B3+B6+B9+B11+B14+B16)/B18/28 \# "0.00" \* MERGEFORMAT </w:instrText>
            </w:r>
            <w:r>
              <w:rPr>
                <w:rFonts w:hint="eastAsia"/>
                <w:sz w:val="20"/>
                <w:szCs w:val="20"/>
              </w:rPr>
              <w:fldChar w:fldCharType="separate"/>
            </w:r>
            <w:r w:rsidR="003B5025">
              <w:t>0.79</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=(C3+C6+C9+C11+C14+C16)/C18/28 \# "0.00" \* MERGEFORMAT </w:instrText>
            </w:r>
            <w:r>
              <w:rPr>
                <w:rFonts w:hint="eastAsia"/>
                <w:sz w:val="20"/>
                <w:szCs w:val="20"/>
              </w:rPr>
              <w:fldChar w:fldCharType="separate"/>
            </w:r>
            <w:r w:rsidR="003B5025">
              <w:t>0.67</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=(d3+d6+d9+d11+d14+d16)/d18/28 \# "0.00" \* MERGEFORMAT </w:instrText>
            </w:r>
            <w:r>
              <w:rPr>
                <w:rFonts w:hint="eastAsia"/>
                <w:sz w:val="20"/>
                <w:szCs w:val="20"/>
              </w:rPr>
              <w:fldChar w:fldCharType="separate"/>
            </w:r>
            <w:r w:rsidR="003B5025">
              <w:t>0.60</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=(e3+e6+e9+e11+e14+e16)/e18/14 \# "0.00" \* MERGEFORMAT </w:instrText>
            </w:r>
            <w:r>
              <w:rPr>
                <w:rFonts w:hint="eastAsia"/>
                <w:sz w:val="20"/>
                <w:szCs w:val="20"/>
              </w:rPr>
              <w:fldChar w:fldCharType="separate"/>
            </w:r>
            <w:r w:rsidR="003B5025">
              <w:t>0.75</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=(f3+f6+f9+f11+f14+f16)/f18/14 \# "0.00" \* MERGEFORMAT </w:instrText>
            </w:r>
            <w:r>
              <w:rPr>
                <w:rFonts w:hint="eastAsia"/>
                <w:sz w:val="20"/>
                <w:szCs w:val="20"/>
              </w:rPr>
              <w:fldChar w:fldCharType="separate"/>
            </w:r>
            <w:r w:rsidR="003B5025">
              <w:t>0.65</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=(g3+g6+g9+g11+g14+g16)/g18/14 \# "0.00" \* MERGEFORMAT </w:instrText>
            </w:r>
            <w:r>
              <w:rPr>
                <w:rFonts w:hint="eastAsia"/>
                <w:sz w:val="20"/>
                <w:szCs w:val="20"/>
              </w:rPr>
              <w:fldChar w:fldCharType="separate"/>
            </w:r>
            <w:r w:rsidR="003B5025">
              <w:t>0.53</w:t>
            </w:r>
            <w:r>
              <w:rPr>
                <w:rFonts w:hint="eastAsia"/>
                <w:sz w:val="20"/>
                <w:szCs w:val="20"/>
              </w:rPr>
              <w:fldChar w:fldCharType="end"/>
            </w:r>
          </w:p>
        </w:tc>
      </w:tr>
    </w:tbl>
    <w:p w:rsidR="000154F3" w:rsidRDefault="003B5025">
      <w:pPr>
        <w:adjustRightInd/>
        <w:snapToGrid w:val="0"/>
        <w:spacing w:after="120"/>
        <w:jc w:val="both"/>
        <w:rPr>
          <w:b/>
          <w:bCs/>
          <w:i/>
          <w:iCs/>
          <w:sz w:val="20"/>
          <w:szCs w:val="20"/>
        </w:rPr>
      </w:pPr>
      <w:r>
        <w:rPr>
          <w:rFonts w:hint="eastAsia"/>
          <w:b/>
          <w:bCs/>
          <w:i/>
          <w:iCs/>
          <w:sz w:val="20"/>
          <w:szCs w:val="20"/>
        </w:rPr>
        <w:t xml:space="preserve">Observation 3: Only one shot PUSCH transmission in 2OS and 4OS under 30k SCS can meet the latency requirement. Even once HARQ retransmission </w:t>
      </w:r>
      <w:r>
        <w:rPr>
          <w:b/>
          <w:bCs/>
          <w:i/>
          <w:iCs/>
          <w:sz w:val="20"/>
          <w:szCs w:val="20"/>
        </w:rPr>
        <w:t>cannot</w:t>
      </w:r>
      <w:r>
        <w:rPr>
          <w:rFonts w:hint="eastAsia"/>
          <w:b/>
          <w:bCs/>
          <w:i/>
          <w:iCs/>
          <w:sz w:val="20"/>
          <w:szCs w:val="20"/>
        </w:rPr>
        <w:t xml:space="preserve"> meet the 1ms latency.</w:t>
      </w:r>
    </w:p>
    <w:p w:rsidR="000154F3" w:rsidRDefault="003B5025">
      <w:pPr>
        <w:adjustRightInd/>
        <w:snapToGrid w:val="0"/>
        <w:spacing w:after="120"/>
        <w:jc w:val="both"/>
        <w:rPr>
          <w:b/>
          <w:bCs/>
          <w:i/>
          <w:iCs/>
          <w:sz w:val="20"/>
          <w:szCs w:val="20"/>
        </w:rPr>
      </w:pPr>
      <w:r>
        <w:rPr>
          <w:rFonts w:hint="eastAsia"/>
          <w:b/>
          <w:bCs/>
          <w:i/>
          <w:iCs/>
          <w:sz w:val="20"/>
          <w:szCs w:val="20"/>
        </w:rPr>
        <w:t xml:space="preserve">Observation 4: Processing time including UE processing and </w:t>
      </w:r>
      <w:proofErr w:type="spellStart"/>
      <w:r>
        <w:rPr>
          <w:rFonts w:hint="eastAsia"/>
          <w:b/>
          <w:bCs/>
          <w:i/>
          <w:iCs/>
          <w:sz w:val="20"/>
          <w:szCs w:val="20"/>
        </w:rPr>
        <w:t>gNB</w:t>
      </w:r>
      <w:proofErr w:type="spellEnd"/>
      <w:r>
        <w:rPr>
          <w:rFonts w:hint="eastAsia"/>
          <w:b/>
          <w:bCs/>
          <w:i/>
          <w:iCs/>
          <w:sz w:val="20"/>
          <w:szCs w:val="20"/>
        </w:rPr>
        <w:t xml:space="preserve"> processing has a higher ratio in the total transmission latency. </w:t>
      </w:r>
    </w:p>
    <w:p w:rsidR="000154F3" w:rsidRDefault="003B5025">
      <w:pPr>
        <w:adjustRightInd/>
        <w:snapToGrid w:val="0"/>
        <w:spacing w:after="120"/>
        <w:jc w:val="both"/>
        <w:rPr>
          <w:sz w:val="20"/>
          <w:szCs w:val="20"/>
        </w:rPr>
      </w:pPr>
      <w:r>
        <w:rPr>
          <w:rFonts w:hint="eastAsia"/>
          <w:sz w:val="20"/>
          <w:szCs w:val="20"/>
        </w:rPr>
        <w:t>A method to improve data reliability is PUSCH repetition, i.e. the sender may transmit data more than one times and the receive</w:t>
      </w:r>
      <w:r>
        <w:rPr>
          <w:rFonts w:hint="eastAsia"/>
          <w:sz w:val="20"/>
          <w:szCs w:val="20"/>
        </w:rPr>
        <w:t xml:space="preserve">r feedback the HARQ-ACK only after receiving the last data. R15 NR only </w:t>
      </w:r>
      <w:r>
        <w:rPr>
          <w:sz w:val="20"/>
          <w:szCs w:val="20"/>
        </w:rPr>
        <w:t>supports</w:t>
      </w:r>
      <w:r>
        <w:rPr>
          <w:rFonts w:hint="eastAsia"/>
          <w:sz w:val="20"/>
          <w:szCs w:val="20"/>
        </w:rPr>
        <w:t xml:space="preserve"> inter-slot repetition and it is obvious that intra-slot repetition can further reduce latency than inter-slot repetition, which is beneficial for URLLC. Here we analyze the la</w:t>
      </w:r>
      <w:r>
        <w:rPr>
          <w:rFonts w:hint="eastAsia"/>
          <w:sz w:val="20"/>
          <w:szCs w:val="20"/>
        </w:rPr>
        <w:t xml:space="preserve">tency of both repetition scheme and the result is shown in </w:t>
      </w:r>
      <w:r w:rsidR="000154F3">
        <w:rPr>
          <w:rFonts w:hint="eastAsia"/>
          <w:sz w:val="20"/>
          <w:szCs w:val="20"/>
        </w:rPr>
        <w:fldChar w:fldCharType="begin"/>
      </w:r>
      <w:r>
        <w:rPr>
          <w:rFonts w:hint="eastAsia"/>
          <w:sz w:val="20"/>
          <w:szCs w:val="20"/>
        </w:rPr>
        <w:instrText xml:space="preserve"> REF _Ref6305 \h </w:instrText>
      </w:r>
      <w:r w:rsidR="000154F3">
        <w:rPr>
          <w:rFonts w:hint="eastAsia"/>
          <w:sz w:val="20"/>
          <w:szCs w:val="20"/>
        </w:rPr>
      </w:r>
      <w:r w:rsidR="000154F3">
        <w:rPr>
          <w:rFonts w:hint="eastAsia"/>
          <w:sz w:val="20"/>
          <w:szCs w:val="20"/>
        </w:rPr>
        <w:fldChar w:fldCharType="separate"/>
      </w:r>
      <w:r>
        <w:rPr>
          <w:sz w:val="20"/>
        </w:rPr>
        <w:t>Table 4</w:t>
      </w:r>
      <w:r w:rsidR="000154F3">
        <w:rPr>
          <w:rFonts w:hint="eastAsia"/>
          <w:sz w:val="20"/>
          <w:szCs w:val="20"/>
        </w:rPr>
        <w:fldChar w:fldCharType="end"/>
      </w:r>
      <w:r>
        <w:rPr>
          <w:rFonts w:hint="eastAsia"/>
          <w:sz w:val="20"/>
          <w:szCs w:val="20"/>
        </w:rPr>
        <w:t xml:space="preserve">. The details of analysis can be found in </w:t>
      </w:r>
      <w:r w:rsidR="000154F3">
        <w:rPr>
          <w:rFonts w:hint="eastAsia"/>
          <w:sz w:val="20"/>
          <w:szCs w:val="20"/>
        </w:rPr>
        <w:fldChar w:fldCharType="begin"/>
      </w:r>
      <w:r>
        <w:rPr>
          <w:rFonts w:hint="eastAsia"/>
          <w:sz w:val="20"/>
          <w:szCs w:val="20"/>
        </w:rPr>
        <w:instrText xml:space="preserve"> REF _Ref2974 \h </w:instrText>
      </w:r>
      <w:r w:rsidR="000154F3">
        <w:rPr>
          <w:rFonts w:hint="eastAsia"/>
          <w:sz w:val="20"/>
          <w:szCs w:val="20"/>
        </w:rPr>
      </w:r>
      <w:r w:rsidR="000154F3">
        <w:rPr>
          <w:rFonts w:hint="eastAsia"/>
          <w:sz w:val="20"/>
          <w:szCs w:val="20"/>
        </w:rPr>
        <w:fldChar w:fldCharType="separate"/>
      </w:r>
      <w:r>
        <w:rPr>
          <w:sz w:val="20"/>
        </w:rPr>
        <w:t>Table 10</w:t>
      </w:r>
      <w:r w:rsidR="000154F3">
        <w:rPr>
          <w:rFonts w:hint="eastAsia"/>
          <w:sz w:val="20"/>
          <w:szCs w:val="20"/>
        </w:rPr>
        <w:fldChar w:fldCharType="end"/>
      </w:r>
      <w:r>
        <w:rPr>
          <w:rFonts w:hint="eastAsia"/>
          <w:sz w:val="20"/>
          <w:szCs w:val="20"/>
        </w:rPr>
        <w:t xml:space="preserve"> in the annex. Compared with Table 3, PUSCH repetition has the lower latency than HARQ retransmission. Intra-slot repetition has the lower latency than inter-slot repetition due to shorter gap between the first transmission and the secon</w:t>
      </w:r>
      <w:r>
        <w:rPr>
          <w:rFonts w:hint="eastAsia"/>
          <w:sz w:val="20"/>
          <w:szCs w:val="20"/>
        </w:rPr>
        <w:t xml:space="preserve">d transmission. However, for 2OS PDSCH duration under 30k SCS, 3 times intra-slot repetition </w:t>
      </w:r>
      <w:r>
        <w:rPr>
          <w:sz w:val="20"/>
          <w:szCs w:val="20"/>
        </w:rPr>
        <w:t>cannot</w:t>
      </w:r>
      <w:r>
        <w:rPr>
          <w:rFonts w:hint="eastAsia"/>
          <w:sz w:val="20"/>
          <w:szCs w:val="20"/>
        </w:rPr>
        <w:t xml:space="preserve"> meet the 1ms latency. </w:t>
      </w:r>
    </w:p>
    <w:p w:rsidR="000154F3" w:rsidRDefault="003B5025">
      <w:pPr>
        <w:pStyle w:val="Caption"/>
        <w:jc w:val="center"/>
        <w:rPr>
          <w:sz w:val="20"/>
        </w:rPr>
      </w:pPr>
      <w:bookmarkStart w:id="9" w:name="_Ref6305"/>
      <w:r>
        <w:rPr>
          <w:sz w:val="20"/>
        </w:rPr>
        <w:t xml:space="preserve">Table </w:t>
      </w:r>
      <w:r w:rsidR="000154F3">
        <w:rPr>
          <w:sz w:val="20"/>
        </w:rPr>
        <w:fldChar w:fldCharType="begin"/>
      </w:r>
      <w:r>
        <w:rPr>
          <w:sz w:val="20"/>
        </w:rPr>
        <w:instrText xml:space="preserve"> SEQ Table \* ARABIC </w:instrText>
      </w:r>
      <w:r w:rsidR="000154F3">
        <w:rPr>
          <w:sz w:val="20"/>
        </w:rPr>
        <w:fldChar w:fldCharType="separate"/>
      </w:r>
      <w:r>
        <w:rPr>
          <w:sz w:val="20"/>
        </w:rPr>
        <w:t>4</w:t>
      </w:r>
      <w:r w:rsidR="000154F3">
        <w:rPr>
          <w:sz w:val="20"/>
        </w:rPr>
        <w:fldChar w:fldCharType="end"/>
      </w:r>
      <w:bookmarkEnd w:id="9"/>
      <w:r>
        <w:rPr>
          <w:rFonts w:hint="eastAsia"/>
          <w:sz w:val="20"/>
          <w:lang w:val="en-US" w:eastAsia="zh-CN"/>
        </w:rPr>
        <w:t xml:space="preserve"> Latency of PUSCH repetition</w:t>
      </w:r>
    </w:p>
    <w:tbl>
      <w:tblPr>
        <w:tblStyle w:val="TableGrid"/>
        <w:tblW w:w="9191" w:type="dxa"/>
        <w:jc w:val="center"/>
        <w:tblLayout w:type="fixed"/>
        <w:tblLook w:val="04A0"/>
      </w:tblPr>
      <w:tblGrid>
        <w:gridCol w:w="1796"/>
        <w:gridCol w:w="613"/>
        <w:gridCol w:w="613"/>
        <w:gridCol w:w="615"/>
        <w:gridCol w:w="614"/>
        <w:gridCol w:w="615"/>
        <w:gridCol w:w="617"/>
        <w:gridCol w:w="615"/>
        <w:gridCol w:w="615"/>
        <w:gridCol w:w="620"/>
        <w:gridCol w:w="618"/>
        <w:gridCol w:w="615"/>
        <w:gridCol w:w="625"/>
      </w:tblGrid>
      <w:tr w:rsidR="000154F3">
        <w:trPr>
          <w:trHeight w:val="90"/>
          <w:jc w:val="center"/>
        </w:trPr>
        <w:tc>
          <w:tcPr>
            <w:tcW w:w="1796" w:type="dxa"/>
            <w:shd w:val="solid" w:color="92D050" w:fill="auto"/>
          </w:tcPr>
          <w:p w:rsidR="000154F3" w:rsidRDefault="000154F3">
            <w:pPr>
              <w:rPr>
                <w:color w:val="0000FF"/>
                <w:sz w:val="20"/>
                <w:szCs w:val="20"/>
              </w:rPr>
            </w:pPr>
          </w:p>
        </w:tc>
        <w:tc>
          <w:tcPr>
            <w:tcW w:w="1841" w:type="dxa"/>
            <w:gridSpan w:val="3"/>
            <w:shd w:val="solid" w:color="92D050" w:fill="auto"/>
          </w:tcPr>
          <w:p w:rsidR="000154F3" w:rsidRDefault="003B5025">
            <w:pPr>
              <w:rPr>
                <w:sz w:val="20"/>
                <w:szCs w:val="20"/>
              </w:rPr>
            </w:pPr>
            <w:r>
              <w:rPr>
                <w:rFonts w:hint="eastAsia"/>
                <w:sz w:val="20"/>
                <w:szCs w:val="20"/>
              </w:rPr>
              <w:t>30k SCS inter-slot repetition</w:t>
            </w:r>
          </w:p>
        </w:tc>
        <w:tc>
          <w:tcPr>
            <w:tcW w:w="1846" w:type="dxa"/>
            <w:gridSpan w:val="3"/>
            <w:shd w:val="solid" w:color="92D050" w:fill="auto"/>
          </w:tcPr>
          <w:p w:rsidR="000154F3" w:rsidRDefault="003B5025">
            <w:pPr>
              <w:rPr>
                <w:sz w:val="20"/>
                <w:szCs w:val="20"/>
              </w:rPr>
            </w:pPr>
            <w:r>
              <w:rPr>
                <w:rFonts w:hint="eastAsia"/>
                <w:sz w:val="20"/>
                <w:szCs w:val="20"/>
              </w:rPr>
              <w:t>30k SCS intra-slot repetition</w:t>
            </w:r>
          </w:p>
        </w:tc>
        <w:tc>
          <w:tcPr>
            <w:tcW w:w="1850" w:type="dxa"/>
            <w:gridSpan w:val="3"/>
            <w:shd w:val="solid" w:color="92D050" w:fill="auto"/>
          </w:tcPr>
          <w:p w:rsidR="000154F3" w:rsidRDefault="003B5025">
            <w:pPr>
              <w:rPr>
                <w:sz w:val="20"/>
                <w:szCs w:val="20"/>
              </w:rPr>
            </w:pPr>
            <w:r>
              <w:rPr>
                <w:rFonts w:hint="eastAsia"/>
                <w:sz w:val="20"/>
                <w:szCs w:val="20"/>
              </w:rPr>
              <w:t>15k SCS inte</w:t>
            </w:r>
            <w:r>
              <w:rPr>
                <w:rFonts w:hint="eastAsia"/>
                <w:sz w:val="20"/>
                <w:szCs w:val="20"/>
              </w:rPr>
              <w:t>r-slot repetition</w:t>
            </w:r>
          </w:p>
        </w:tc>
        <w:tc>
          <w:tcPr>
            <w:tcW w:w="1858" w:type="dxa"/>
            <w:gridSpan w:val="3"/>
            <w:shd w:val="solid" w:color="92D050" w:fill="auto"/>
          </w:tcPr>
          <w:p w:rsidR="000154F3" w:rsidRDefault="003B5025">
            <w:pPr>
              <w:rPr>
                <w:sz w:val="20"/>
                <w:szCs w:val="20"/>
              </w:rPr>
            </w:pPr>
            <w:r>
              <w:rPr>
                <w:rFonts w:hint="eastAsia"/>
                <w:sz w:val="20"/>
                <w:szCs w:val="20"/>
              </w:rPr>
              <w:t>15k SCS intra-slot repetition</w:t>
            </w:r>
          </w:p>
        </w:tc>
      </w:tr>
      <w:tr w:rsidR="000154F3">
        <w:trPr>
          <w:trHeight w:val="90"/>
          <w:jc w:val="center"/>
        </w:trPr>
        <w:tc>
          <w:tcPr>
            <w:tcW w:w="1796" w:type="dxa"/>
            <w:shd w:val="solid" w:color="92D050" w:fill="auto"/>
          </w:tcPr>
          <w:p w:rsidR="000154F3" w:rsidRDefault="003B5025">
            <w:pPr>
              <w:rPr>
                <w:color w:val="0000FF"/>
                <w:sz w:val="20"/>
                <w:szCs w:val="20"/>
              </w:rPr>
            </w:pPr>
            <w:r>
              <w:rPr>
                <w:rFonts w:hint="eastAsia"/>
                <w:sz w:val="20"/>
                <w:szCs w:val="20"/>
              </w:rPr>
              <w:t>PUSCH duration</w:t>
            </w:r>
          </w:p>
        </w:tc>
        <w:tc>
          <w:tcPr>
            <w:tcW w:w="613" w:type="dxa"/>
            <w:shd w:val="solid" w:color="92D050" w:fill="auto"/>
          </w:tcPr>
          <w:p w:rsidR="000154F3" w:rsidRDefault="003B5025">
            <w:pPr>
              <w:rPr>
                <w:sz w:val="20"/>
                <w:szCs w:val="20"/>
              </w:rPr>
            </w:pPr>
            <w:r>
              <w:rPr>
                <w:rFonts w:hint="eastAsia"/>
                <w:sz w:val="20"/>
                <w:szCs w:val="20"/>
              </w:rPr>
              <w:t>2OS</w:t>
            </w:r>
          </w:p>
        </w:tc>
        <w:tc>
          <w:tcPr>
            <w:tcW w:w="613" w:type="dxa"/>
            <w:shd w:val="solid" w:color="92D050" w:fill="auto"/>
          </w:tcPr>
          <w:p w:rsidR="000154F3" w:rsidRDefault="003B5025">
            <w:pPr>
              <w:rPr>
                <w:sz w:val="20"/>
                <w:szCs w:val="20"/>
              </w:rPr>
            </w:pPr>
            <w:r>
              <w:rPr>
                <w:rFonts w:hint="eastAsia"/>
                <w:sz w:val="20"/>
                <w:szCs w:val="20"/>
              </w:rPr>
              <w:t>4OS</w:t>
            </w:r>
          </w:p>
        </w:tc>
        <w:tc>
          <w:tcPr>
            <w:tcW w:w="615" w:type="dxa"/>
            <w:shd w:val="solid" w:color="92D050" w:fill="auto"/>
          </w:tcPr>
          <w:p w:rsidR="000154F3" w:rsidRDefault="003B5025">
            <w:pPr>
              <w:rPr>
                <w:sz w:val="20"/>
                <w:szCs w:val="20"/>
              </w:rPr>
            </w:pPr>
            <w:r>
              <w:rPr>
                <w:rFonts w:hint="eastAsia"/>
                <w:sz w:val="20"/>
                <w:szCs w:val="20"/>
              </w:rPr>
              <w:t>7OS</w:t>
            </w:r>
          </w:p>
        </w:tc>
        <w:tc>
          <w:tcPr>
            <w:tcW w:w="614" w:type="dxa"/>
            <w:shd w:val="solid" w:color="92D050" w:fill="auto"/>
          </w:tcPr>
          <w:p w:rsidR="000154F3" w:rsidRDefault="003B5025">
            <w:pPr>
              <w:rPr>
                <w:sz w:val="20"/>
                <w:szCs w:val="20"/>
              </w:rPr>
            </w:pPr>
            <w:r>
              <w:rPr>
                <w:rFonts w:hint="eastAsia"/>
                <w:sz w:val="20"/>
                <w:szCs w:val="20"/>
              </w:rPr>
              <w:t>2OS</w:t>
            </w:r>
          </w:p>
        </w:tc>
        <w:tc>
          <w:tcPr>
            <w:tcW w:w="615" w:type="dxa"/>
            <w:shd w:val="solid" w:color="92D050" w:fill="auto"/>
          </w:tcPr>
          <w:p w:rsidR="000154F3" w:rsidRDefault="003B5025">
            <w:pPr>
              <w:rPr>
                <w:sz w:val="20"/>
                <w:szCs w:val="20"/>
              </w:rPr>
            </w:pPr>
            <w:r>
              <w:rPr>
                <w:rFonts w:hint="eastAsia"/>
                <w:sz w:val="20"/>
                <w:szCs w:val="20"/>
              </w:rPr>
              <w:t>4OS</w:t>
            </w:r>
          </w:p>
        </w:tc>
        <w:tc>
          <w:tcPr>
            <w:tcW w:w="617" w:type="dxa"/>
            <w:shd w:val="solid" w:color="92D050" w:fill="auto"/>
          </w:tcPr>
          <w:p w:rsidR="000154F3" w:rsidRDefault="003B5025">
            <w:pPr>
              <w:rPr>
                <w:sz w:val="20"/>
                <w:szCs w:val="20"/>
              </w:rPr>
            </w:pPr>
            <w:r>
              <w:rPr>
                <w:rFonts w:hint="eastAsia"/>
                <w:sz w:val="20"/>
                <w:szCs w:val="20"/>
              </w:rPr>
              <w:t>7OS</w:t>
            </w:r>
          </w:p>
        </w:tc>
        <w:tc>
          <w:tcPr>
            <w:tcW w:w="615" w:type="dxa"/>
            <w:shd w:val="solid" w:color="92D050" w:fill="auto"/>
          </w:tcPr>
          <w:p w:rsidR="000154F3" w:rsidRDefault="003B5025">
            <w:pPr>
              <w:rPr>
                <w:sz w:val="20"/>
                <w:szCs w:val="20"/>
              </w:rPr>
            </w:pPr>
            <w:r>
              <w:rPr>
                <w:rFonts w:hint="eastAsia"/>
                <w:sz w:val="20"/>
                <w:szCs w:val="20"/>
              </w:rPr>
              <w:t>2OS</w:t>
            </w:r>
          </w:p>
        </w:tc>
        <w:tc>
          <w:tcPr>
            <w:tcW w:w="615" w:type="dxa"/>
            <w:shd w:val="solid" w:color="92D050" w:fill="auto"/>
          </w:tcPr>
          <w:p w:rsidR="000154F3" w:rsidRDefault="003B5025">
            <w:pPr>
              <w:rPr>
                <w:sz w:val="20"/>
                <w:szCs w:val="20"/>
              </w:rPr>
            </w:pPr>
            <w:r>
              <w:rPr>
                <w:rFonts w:hint="eastAsia"/>
                <w:sz w:val="20"/>
                <w:szCs w:val="20"/>
              </w:rPr>
              <w:t>4OS</w:t>
            </w:r>
          </w:p>
        </w:tc>
        <w:tc>
          <w:tcPr>
            <w:tcW w:w="620" w:type="dxa"/>
            <w:shd w:val="solid" w:color="92D050" w:fill="auto"/>
          </w:tcPr>
          <w:p w:rsidR="000154F3" w:rsidRDefault="003B5025">
            <w:pPr>
              <w:rPr>
                <w:sz w:val="20"/>
                <w:szCs w:val="20"/>
              </w:rPr>
            </w:pPr>
            <w:r>
              <w:rPr>
                <w:rFonts w:hint="eastAsia"/>
                <w:sz w:val="20"/>
                <w:szCs w:val="20"/>
              </w:rPr>
              <w:t>7OS</w:t>
            </w:r>
          </w:p>
        </w:tc>
        <w:tc>
          <w:tcPr>
            <w:tcW w:w="618" w:type="dxa"/>
            <w:shd w:val="solid" w:color="92D050" w:fill="auto"/>
          </w:tcPr>
          <w:p w:rsidR="000154F3" w:rsidRDefault="003B5025">
            <w:pPr>
              <w:rPr>
                <w:sz w:val="20"/>
                <w:szCs w:val="20"/>
              </w:rPr>
            </w:pPr>
            <w:r>
              <w:rPr>
                <w:rFonts w:hint="eastAsia"/>
                <w:sz w:val="20"/>
                <w:szCs w:val="20"/>
              </w:rPr>
              <w:t>2OS</w:t>
            </w:r>
          </w:p>
        </w:tc>
        <w:tc>
          <w:tcPr>
            <w:tcW w:w="615" w:type="dxa"/>
            <w:shd w:val="solid" w:color="92D050" w:fill="auto"/>
          </w:tcPr>
          <w:p w:rsidR="000154F3" w:rsidRDefault="003B5025">
            <w:pPr>
              <w:rPr>
                <w:sz w:val="20"/>
                <w:szCs w:val="20"/>
              </w:rPr>
            </w:pPr>
            <w:r>
              <w:rPr>
                <w:rFonts w:hint="eastAsia"/>
                <w:sz w:val="20"/>
                <w:szCs w:val="20"/>
              </w:rPr>
              <w:t>4OS</w:t>
            </w:r>
          </w:p>
        </w:tc>
        <w:tc>
          <w:tcPr>
            <w:tcW w:w="625" w:type="dxa"/>
            <w:shd w:val="solid" w:color="92D050" w:fill="auto"/>
          </w:tcPr>
          <w:p w:rsidR="000154F3" w:rsidRDefault="003B5025">
            <w:pPr>
              <w:rPr>
                <w:sz w:val="20"/>
                <w:szCs w:val="20"/>
              </w:rPr>
            </w:pPr>
            <w:r>
              <w:rPr>
                <w:rFonts w:hint="eastAsia"/>
                <w:sz w:val="20"/>
                <w:szCs w:val="20"/>
              </w:rPr>
              <w:t>7OS</w:t>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once</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=SUM(B3:B11)/28 \# "0.00" \* MERGEFORMAT </w:instrText>
            </w:r>
            <w:r>
              <w:rPr>
                <w:rFonts w:hint="eastAsia"/>
                <w:sz w:val="20"/>
                <w:szCs w:val="20"/>
              </w:rPr>
              <w:fldChar w:fldCharType="separate"/>
            </w:r>
            <w:r w:rsidR="003B5025">
              <w:t>0.87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=SUM(C3:C11)/28 \# "0.00" \* MERGEFORMAT </w:instrText>
            </w:r>
            <w:r>
              <w:rPr>
                <w:rFonts w:hint="eastAsia"/>
                <w:sz w:val="20"/>
                <w:szCs w:val="20"/>
              </w:rPr>
              <w:fldChar w:fldCharType="separate"/>
            </w:r>
            <w:r w:rsidR="003B5025">
              <w:t>0.95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=SUM(D3:D11)/28 \# "0.00"</w:instrText>
            </w:r>
            <w:r w:rsidR="003B5025">
              <w:rPr>
                <w:rFonts w:hint="eastAsia"/>
                <w:sz w:val="20"/>
                <w:szCs w:val="20"/>
              </w:rPr>
              <w:instrText xml:space="preserve"> \* MERGEFORMAT </w:instrText>
            </w:r>
            <w:r>
              <w:rPr>
                <w:rFonts w:hint="eastAsia"/>
                <w:sz w:val="20"/>
                <w:szCs w:val="20"/>
              </w:rPr>
              <w:fldChar w:fldCharType="separate"/>
            </w:r>
            <w:r w:rsidR="003B5025">
              <w:t>1.04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=SUM(E3:E11)/28 \# "0.00" \* MERGEFORMAT </w:instrText>
            </w:r>
            <w:r>
              <w:rPr>
                <w:rFonts w:hint="eastAsia"/>
                <w:sz w:val="20"/>
                <w:szCs w:val="20"/>
              </w:rPr>
              <w:fldChar w:fldCharType="separate"/>
            </w:r>
            <w:r w:rsidR="003B5025">
              <w:t>0.87</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=SUM(F3:F11)/28 \# "0.00" \* MERGEFORMAT </w:instrText>
            </w:r>
            <w:r>
              <w:rPr>
                <w:rFonts w:hint="eastAsia"/>
                <w:sz w:val="20"/>
                <w:szCs w:val="20"/>
              </w:rPr>
              <w:fldChar w:fldCharType="separate"/>
            </w:r>
            <w:r w:rsidR="003B5025">
              <w:t>0.95</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=SUM(G3:G11)/28 \# "0.00" \* MERGEFORMAT </w:instrText>
            </w:r>
            <w:r>
              <w:rPr>
                <w:rFonts w:hint="eastAsia"/>
                <w:sz w:val="20"/>
                <w:szCs w:val="20"/>
              </w:rPr>
              <w:fldChar w:fldCharType="separate"/>
            </w:r>
            <w:r w:rsidR="003B5025">
              <w:t>1.04</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=SUM(H3:H11)/14 \# "0.00" \* MERGEFORMAT </w:instrText>
            </w:r>
            <w:r>
              <w:rPr>
                <w:rFonts w:hint="eastAsia"/>
                <w:sz w:val="20"/>
                <w:szCs w:val="20"/>
              </w:rPr>
              <w:fldChar w:fldCharType="separate"/>
            </w:r>
            <w:r w:rsidR="003B5025">
              <w:t>1.46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=SUM(I3:I11)/14 \# "0.00" \* ME</w:instrText>
            </w:r>
            <w:r w:rsidR="003B5025">
              <w:rPr>
                <w:rFonts w:hint="eastAsia"/>
                <w:sz w:val="20"/>
                <w:szCs w:val="20"/>
              </w:rPr>
              <w:instrText xml:space="preserve">RGEFORMAT </w:instrText>
            </w:r>
            <w:r>
              <w:rPr>
                <w:rFonts w:hint="eastAsia"/>
                <w:sz w:val="20"/>
                <w:szCs w:val="20"/>
              </w:rPr>
              <w:fldChar w:fldCharType="separate"/>
            </w:r>
            <w:r w:rsidR="003B5025">
              <w:t>1.63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=SUM(J3:J11)/14 \# "0.00" \* MERGEFORMAT </w:instrText>
            </w:r>
            <w:r>
              <w:rPr>
                <w:rFonts w:hint="eastAsia"/>
                <w:sz w:val="20"/>
                <w:szCs w:val="20"/>
              </w:rPr>
              <w:fldChar w:fldCharType="separate"/>
            </w:r>
            <w:r w:rsidR="003B5025">
              <w:t>1.82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=SUM(K3:K11)/14 \# "0.00" \* MERGEFORMAT </w:instrText>
            </w:r>
            <w:r>
              <w:rPr>
                <w:rFonts w:hint="eastAsia"/>
                <w:sz w:val="20"/>
                <w:szCs w:val="20"/>
              </w:rPr>
              <w:fldChar w:fldCharType="separate"/>
            </w:r>
            <w:r w:rsidR="003B5025">
              <w:t>1.46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=SUM(L3:L11)/14 \# "0.00" \* MERGEFORMAT </w:instrText>
            </w:r>
            <w:r>
              <w:rPr>
                <w:rFonts w:hint="eastAsia"/>
                <w:sz w:val="20"/>
                <w:szCs w:val="20"/>
              </w:rPr>
              <w:fldChar w:fldCharType="separate"/>
            </w:r>
            <w:r w:rsidR="003B5025">
              <w:t>1.63</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=SUM(M3:M11)/14 \# "0.00" \* MERGEFORMAT </w:instrText>
            </w:r>
            <w:r>
              <w:rPr>
                <w:rFonts w:hint="eastAsia"/>
                <w:sz w:val="20"/>
                <w:szCs w:val="20"/>
              </w:rPr>
              <w:fldChar w:fldCharType="separate"/>
            </w:r>
            <w:r w:rsidR="003B5025">
              <w:t>1.82</w:t>
            </w:r>
            <w:r>
              <w:rPr>
                <w:rFonts w:hint="eastAsia"/>
                <w:sz w:val="20"/>
                <w:szCs w:val="20"/>
              </w:rPr>
              <w:fldChar w:fldCharType="end"/>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twice</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=SUM(B3:B12)/28 \# </w:instrText>
            </w:r>
            <w:r w:rsidR="003B5025">
              <w:rPr>
                <w:rFonts w:hint="eastAsia"/>
                <w:sz w:val="20"/>
                <w:szCs w:val="20"/>
              </w:rPr>
              <w:instrText xml:space="preserve">"0.00" \* MERGEFORMAT </w:instrText>
            </w:r>
            <w:r>
              <w:rPr>
                <w:rFonts w:hint="eastAsia"/>
                <w:sz w:val="20"/>
                <w:szCs w:val="20"/>
              </w:rPr>
              <w:fldChar w:fldCharType="separate"/>
            </w:r>
            <w:r w:rsidR="003B5025">
              <w:t>1.37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=SUM(C3:C12)/28 \# "0.00" \* MERGEFORMAT </w:instrText>
            </w:r>
            <w:r>
              <w:rPr>
                <w:rFonts w:hint="eastAsia"/>
                <w:sz w:val="20"/>
                <w:szCs w:val="20"/>
              </w:rPr>
              <w:fldChar w:fldCharType="separate"/>
            </w:r>
            <w:r w:rsidR="003B5025">
              <w:t>1.45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=SUM(D3:D12)/28 \# "0.00" \* MERGEFORMAT </w:instrText>
            </w:r>
            <w:r>
              <w:rPr>
                <w:rFonts w:hint="eastAsia"/>
                <w:sz w:val="20"/>
                <w:szCs w:val="20"/>
              </w:rPr>
              <w:fldChar w:fldCharType="separate"/>
            </w:r>
            <w:r w:rsidR="003B5025">
              <w:rPr>
                <w:sz w:val="20"/>
                <w:szCs w:val="20"/>
              </w:rPr>
              <w:t>1.54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=SUM(E3:E12)/28 \# "0.00" \* MERGEFORMAT </w:instrText>
            </w:r>
            <w:r>
              <w:rPr>
                <w:rFonts w:hint="eastAsia"/>
                <w:sz w:val="20"/>
                <w:szCs w:val="20"/>
              </w:rPr>
              <w:fldChar w:fldCharType="separate"/>
            </w:r>
            <w:r w:rsidR="003B5025">
              <w:rPr>
                <w:sz w:val="20"/>
                <w:szCs w:val="20"/>
              </w:rPr>
              <w:t>0.94</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=SUM(F3:F12)/28 \# "0.00" \* MERGEFORMAT </w:instrText>
            </w:r>
            <w:r>
              <w:rPr>
                <w:rFonts w:hint="eastAsia"/>
                <w:sz w:val="20"/>
                <w:szCs w:val="20"/>
              </w:rPr>
              <w:fldChar w:fldCharType="separate"/>
            </w:r>
            <w:r w:rsidR="003B5025">
              <w:rPr>
                <w:sz w:val="20"/>
                <w:szCs w:val="20"/>
              </w:rPr>
              <w:t>1.09</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=SUM(G3:G12)/28 \# "0.00"</w:instrText>
            </w:r>
            <w:r w:rsidR="003B5025">
              <w:rPr>
                <w:rFonts w:hint="eastAsia"/>
                <w:sz w:val="20"/>
                <w:szCs w:val="20"/>
              </w:rPr>
              <w:instrText xml:space="preserve"> \* MERGEFORMAT </w:instrText>
            </w:r>
            <w:r>
              <w:rPr>
                <w:rFonts w:hint="eastAsia"/>
                <w:sz w:val="20"/>
                <w:szCs w:val="20"/>
              </w:rPr>
              <w:fldChar w:fldCharType="separate"/>
            </w:r>
            <w:r w:rsidR="003B5025">
              <w:rPr>
                <w:sz w:val="20"/>
                <w:szCs w:val="20"/>
              </w:rPr>
              <w:t>1.29</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=SUM(H3:H12)/14 \# "0.00" \* MERGEFORMAT </w:instrText>
            </w:r>
            <w:r>
              <w:rPr>
                <w:rFonts w:hint="eastAsia"/>
                <w:sz w:val="20"/>
                <w:szCs w:val="20"/>
              </w:rPr>
              <w:fldChar w:fldCharType="separate"/>
            </w:r>
            <w:r w:rsidR="003B5025">
              <w:rPr>
                <w:sz w:val="20"/>
                <w:szCs w:val="20"/>
              </w:rPr>
              <w:t>2.46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=SUM(I3:I12)/14 \# "0.00" \* MERGEFORMAT </w:instrText>
            </w:r>
            <w:r>
              <w:rPr>
                <w:rFonts w:hint="eastAsia"/>
                <w:sz w:val="20"/>
                <w:szCs w:val="20"/>
              </w:rPr>
              <w:fldChar w:fldCharType="separate"/>
            </w:r>
            <w:r w:rsidR="003B5025">
              <w:rPr>
                <w:sz w:val="20"/>
                <w:szCs w:val="20"/>
              </w:rPr>
              <w:t>2.63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=SUM(J3:J12)/14 \# "0.00" \* MERGEFORMAT </w:instrText>
            </w:r>
            <w:r>
              <w:rPr>
                <w:rFonts w:hint="eastAsia"/>
                <w:sz w:val="20"/>
                <w:szCs w:val="20"/>
              </w:rPr>
              <w:fldChar w:fldCharType="separate"/>
            </w:r>
            <w:r w:rsidR="003B5025">
              <w:rPr>
                <w:sz w:val="20"/>
                <w:szCs w:val="20"/>
              </w:rPr>
              <w:t>2.82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=SUM(K3:K12)/14 \# "0.00" \* MERGEFORMAT </w:instrText>
            </w:r>
            <w:r>
              <w:rPr>
                <w:rFonts w:hint="eastAsia"/>
                <w:sz w:val="20"/>
                <w:szCs w:val="20"/>
              </w:rPr>
              <w:fldChar w:fldCharType="separate"/>
            </w:r>
            <w:r w:rsidR="003B5025">
              <w:rPr>
                <w:sz w:val="20"/>
                <w:szCs w:val="20"/>
              </w:rPr>
              <w:t>1.61</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=SUM(L3:L12)/14 \# "0.00"</w:instrText>
            </w:r>
            <w:r w:rsidR="003B5025">
              <w:rPr>
                <w:rFonts w:hint="eastAsia"/>
                <w:sz w:val="20"/>
                <w:szCs w:val="20"/>
              </w:rPr>
              <w:instrText xml:space="preserve"> \* MERGEFORMAT </w:instrText>
            </w:r>
            <w:r>
              <w:rPr>
                <w:rFonts w:hint="eastAsia"/>
                <w:sz w:val="20"/>
                <w:szCs w:val="20"/>
              </w:rPr>
              <w:fldChar w:fldCharType="separate"/>
            </w:r>
            <w:r w:rsidR="003B5025">
              <w:rPr>
                <w:sz w:val="20"/>
                <w:szCs w:val="20"/>
              </w:rPr>
              <w:t>1.92</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=SUM(M3:M12)/14 \# "0.00" \* MERGEFORMAT </w:instrText>
            </w:r>
            <w:r>
              <w:rPr>
                <w:rFonts w:hint="eastAsia"/>
                <w:sz w:val="20"/>
                <w:szCs w:val="20"/>
              </w:rPr>
              <w:fldChar w:fldCharType="separate"/>
            </w:r>
            <w:r w:rsidR="003B5025">
              <w:rPr>
                <w:sz w:val="20"/>
                <w:szCs w:val="20"/>
              </w:rPr>
              <w:t>2.32</w:t>
            </w:r>
            <w:r>
              <w:rPr>
                <w:rFonts w:hint="eastAsia"/>
                <w:sz w:val="20"/>
                <w:szCs w:val="20"/>
              </w:rPr>
              <w:fldChar w:fldCharType="end"/>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three</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=SUM(B3:B13)/28 \# "0.00" \* MERGEFORMAT </w:instrText>
            </w:r>
            <w:r>
              <w:rPr>
                <w:rFonts w:hint="eastAsia"/>
                <w:sz w:val="20"/>
                <w:szCs w:val="20"/>
              </w:rPr>
              <w:fldChar w:fldCharType="separate"/>
            </w:r>
            <w:r w:rsidR="003B5025">
              <w:rPr>
                <w:sz w:val="20"/>
                <w:szCs w:val="20"/>
              </w:rPr>
              <w:t>1.87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=SUM(C3:C13)/28 \# "0.00" \* MERGEFORMAT </w:instrText>
            </w:r>
            <w:r>
              <w:rPr>
                <w:rFonts w:hint="eastAsia"/>
                <w:sz w:val="20"/>
                <w:szCs w:val="20"/>
              </w:rPr>
              <w:fldChar w:fldCharType="separate"/>
            </w:r>
            <w:r w:rsidR="003B5025">
              <w:rPr>
                <w:sz w:val="20"/>
                <w:szCs w:val="20"/>
              </w:rPr>
              <w:t>1.95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=SUM(D3:D13)/28 \# "0.00" \* MERGEFORMAT </w:instrText>
            </w:r>
            <w:r>
              <w:rPr>
                <w:rFonts w:hint="eastAsia"/>
                <w:sz w:val="20"/>
                <w:szCs w:val="20"/>
              </w:rPr>
              <w:fldChar w:fldCharType="separate"/>
            </w:r>
            <w:r w:rsidR="003B5025">
              <w:rPr>
                <w:sz w:val="20"/>
                <w:szCs w:val="20"/>
              </w:rPr>
              <w:t>2.04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=SUM(E3:E13)/28 \# "0.00" \* MERGEFORMAT </w:instrText>
            </w:r>
            <w:r>
              <w:rPr>
                <w:rFonts w:hint="eastAsia"/>
                <w:sz w:val="20"/>
                <w:szCs w:val="20"/>
              </w:rPr>
              <w:fldChar w:fldCharType="separate"/>
            </w:r>
            <w:r w:rsidR="003B5025">
              <w:rPr>
                <w:sz w:val="20"/>
                <w:szCs w:val="20"/>
              </w:rPr>
              <w:t>1.01</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=SUM(F3:F13)/28 \# "0.00" \* MERGEFORMAT </w:instrText>
            </w:r>
            <w:r>
              <w:rPr>
                <w:rFonts w:hint="eastAsia"/>
                <w:sz w:val="20"/>
                <w:szCs w:val="20"/>
              </w:rPr>
              <w:fldChar w:fldCharType="separate"/>
            </w:r>
            <w:r w:rsidR="003B5025">
              <w:rPr>
                <w:sz w:val="20"/>
                <w:szCs w:val="20"/>
              </w:rPr>
              <w:t>1.24</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=SUM(G3:G13)/28 \# "0.00" \* MERGEFORMAT </w:instrText>
            </w:r>
            <w:r>
              <w:rPr>
                <w:rFonts w:hint="eastAsia"/>
                <w:sz w:val="20"/>
                <w:szCs w:val="20"/>
              </w:rPr>
              <w:fldChar w:fldCharType="separate"/>
            </w:r>
            <w:r w:rsidR="003B5025">
              <w:rPr>
                <w:sz w:val="20"/>
                <w:szCs w:val="20"/>
              </w:rPr>
              <w:t>1.54</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=SUM(H3:H13)/14 \# "0.00" \* MERGEFORMAT </w:instrText>
            </w:r>
            <w:r>
              <w:rPr>
                <w:rFonts w:hint="eastAsia"/>
                <w:sz w:val="20"/>
                <w:szCs w:val="20"/>
              </w:rPr>
              <w:fldChar w:fldCharType="separate"/>
            </w:r>
            <w:r w:rsidR="003B5025">
              <w:rPr>
                <w:sz w:val="20"/>
                <w:szCs w:val="20"/>
              </w:rPr>
              <w:t>3.46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=SUM(I3:I13)/14 \# "0.00" \* MERGEFORMAT </w:instrText>
            </w:r>
            <w:r>
              <w:rPr>
                <w:rFonts w:hint="eastAsia"/>
                <w:sz w:val="20"/>
                <w:szCs w:val="20"/>
              </w:rPr>
              <w:fldChar w:fldCharType="separate"/>
            </w:r>
            <w:r w:rsidR="003B5025">
              <w:rPr>
                <w:sz w:val="20"/>
                <w:szCs w:val="20"/>
              </w:rPr>
              <w:t>3.63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w:instrText>
            </w:r>
            <w:r w:rsidR="003B5025">
              <w:rPr>
                <w:rFonts w:hint="eastAsia"/>
                <w:sz w:val="20"/>
                <w:szCs w:val="20"/>
              </w:rPr>
              <w:instrText xml:space="preserve">J3:J13)/14 \# "0.00" \* MERGEFORMAT </w:instrText>
            </w:r>
            <w:r>
              <w:rPr>
                <w:rFonts w:hint="eastAsia"/>
                <w:sz w:val="20"/>
                <w:szCs w:val="20"/>
              </w:rPr>
              <w:fldChar w:fldCharType="separate"/>
            </w:r>
            <w:r w:rsidR="003B5025">
              <w:rPr>
                <w:sz w:val="20"/>
                <w:szCs w:val="20"/>
              </w:rPr>
              <w:t>3.82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=SUM(K3:K13)/14 \# "0.00" \* MERGEFORMAT </w:instrText>
            </w:r>
            <w:r>
              <w:rPr>
                <w:rFonts w:hint="eastAsia"/>
                <w:sz w:val="20"/>
                <w:szCs w:val="20"/>
              </w:rPr>
              <w:fldChar w:fldCharType="separate"/>
            </w:r>
            <w:r w:rsidR="003B5025">
              <w:rPr>
                <w:sz w:val="20"/>
                <w:szCs w:val="20"/>
              </w:rPr>
              <w:t>1.75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=SUM(L3:L13)/14 \# "0.00" \* MERGEFORMAT </w:instrText>
            </w:r>
            <w:r>
              <w:rPr>
                <w:rFonts w:hint="eastAsia"/>
                <w:sz w:val="20"/>
                <w:szCs w:val="20"/>
              </w:rPr>
              <w:fldChar w:fldCharType="separate"/>
            </w:r>
            <w:r w:rsidR="003B5025">
              <w:rPr>
                <w:sz w:val="20"/>
                <w:szCs w:val="20"/>
              </w:rPr>
              <w:t>2.20</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=SUM(M3:M13)/14 \# "0.00" \* MERGEFORMAT </w:instrText>
            </w:r>
            <w:r>
              <w:rPr>
                <w:rFonts w:hint="eastAsia"/>
                <w:sz w:val="20"/>
                <w:szCs w:val="20"/>
              </w:rPr>
              <w:fldChar w:fldCharType="separate"/>
            </w:r>
            <w:r w:rsidR="003B5025">
              <w:rPr>
                <w:sz w:val="20"/>
                <w:szCs w:val="20"/>
              </w:rPr>
              <w:t>2.82</w:t>
            </w:r>
            <w:r>
              <w:rPr>
                <w:rFonts w:hint="eastAsia"/>
                <w:sz w:val="20"/>
                <w:szCs w:val="20"/>
              </w:rPr>
              <w:fldChar w:fldCharType="end"/>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four</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=SUM(B3:B14)/28 \# "0.00" \* MERGEFORMAT </w:instrText>
            </w:r>
            <w:r>
              <w:rPr>
                <w:rFonts w:hint="eastAsia"/>
                <w:sz w:val="20"/>
                <w:szCs w:val="20"/>
              </w:rPr>
              <w:fldChar w:fldCharType="separate"/>
            </w:r>
            <w:r w:rsidR="003B5025">
              <w:rPr>
                <w:sz w:val="20"/>
                <w:szCs w:val="20"/>
              </w:rPr>
              <w:t>2.37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=SUM(C3:C14)/28 \# "0.00" \* MERGEFORMAT </w:instrText>
            </w:r>
            <w:r>
              <w:rPr>
                <w:rFonts w:hint="eastAsia"/>
                <w:sz w:val="20"/>
                <w:szCs w:val="20"/>
              </w:rPr>
              <w:fldChar w:fldCharType="separate"/>
            </w:r>
            <w:r w:rsidR="003B5025">
              <w:rPr>
                <w:sz w:val="20"/>
                <w:szCs w:val="20"/>
              </w:rPr>
              <w:t>2.45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=SUM(D3:D14)/28 \# "0.00" \* MERGEFORMAT </w:instrText>
            </w:r>
            <w:r>
              <w:rPr>
                <w:rFonts w:hint="eastAsia"/>
                <w:sz w:val="20"/>
                <w:szCs w:val="20"/>
              </w:rPr>
              <w:fldChar w:fldCharType="separate"/>
            </w:r>
            <w:r w:rsidR="003B5025">
              <w:rPr>
                <w:sz w:val="20"/>
                <w:szCs w:val="20"/>
              </w:rPr>
              <w:t>2.54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=SUM(E3:E14)/28 \# "0.00" \* MERGEFORMAT </w:instrText>
            </w:r>
            <w:r>
              <w:rPr>
                <w:rFonts w:hint="eastAsia"/>
                <w:sz w:val="20"/>
                <w:szCs w:val="20"/>
              </w:rPr>
              <w:fldChar w:fldCharType="separate"/>
            </w:r>
            <w:r w:rsidR="003B5025">
              <w:rPr>
                <w:sz w:val="20"/>
                <w:szCs w:val="20"/>
              </w:rPr>
              <w:t>1.08</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=SUM(F3:F14)/28 \# "0.00" \* MERGEFORMAT </w:instrText>
            </w:r>
            <w:r>
              <w:rPr>
                <w:rFonts w:hint="eastAsia"/>
                <w:sz w:val="20"/>
                <w:szCs w:val="20"/>
              </w:rPr>
              <w:fldChar w:fldCharType="separate"/>
            </w:r>
            <w:r w:rsidR="003B5025">
              <w:rPr>
                <w:sz w:val="20"/>
                <w:szCs w:val="20"/>
              </w:rPr>
              <w:t>1.38</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=SUM(G3:G14)/28 \# "0.00" \* MERGEFORMAT </w:instrText>
            </w:r>
            <w:r>
              <w:rPr>
                <w:rFonts w:hint="eastAsia"/>
                <w:sz w:val="20"/>
                <w:szCs w:val="20"/>
              </w:rPr>
              <w:fldChar w:fldCharType="separate"/>
            </w:r>
            <w:r w:rsidR="003B5025">
              <w:rPr>
                <w:sz w:val="20"/>
                <w:szCs w:val="20"/>
              </w:rPr>
              <w:t>1.79</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=SUM(H3:H14)/14 \# "0.00" \* MERGEFORMAT </w:instrText>
            </w:r>
            <w:r>
              <w:rPr>
                <w:rFonts w:hint="eastAsia"/>
                <w:sz w:val="20"/>
                <w:szCs w:val="20"/>
              </w:rPr>
              <w:fldChar w:fldCharType="separate"/>
            </w:r>
            <w:r w:rsidR="003B5025">
              <w:rPr>
                <w:sz w:val="20"/>
                <w:szCs w:val="20"/>
              </w:rPr>
              <w:t>4.46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=SUM(I3:I14)/14 \# "0.00" \* MERGEFORMAT </w:instrText>
            </w:r>
            <w:r>
              <w:rPr>
                <w:rFonts w:hint="eastAsia"/>
                <w:sz w:val="20"/>
                <w:szCs w:val="20"/>
              </w:rPr>
              <w:fldChar w:fldCharType="separate"/>
            </w:r>
            <w:r w:rsidR="003B5025">
              <w:rPr>
                <w:sz w:val="20"/>
                <w:szCs w:val="20"/>
              </w:rPr>
              <w:t>4.63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=SUM(J3:J14)/14 \# "0.00" \* MERGEFORMAT </w:instrText>
            </w:r>
            <w:r>
              <w:rPr>
                <w:rFonts w:hint="eastAsia"/>
                <w:sz w:val="20"/>
                <w:szCs w:val="20"/>
              </w:rPr>
              <w:fldChar w:fldCharType="separate"/>
            </w:r>
            <w:r w:rsidR="003B5025">
              <w:rPr>
                <w:sz w:val="20"/>
                <w:szCs w:val="20"/>
              </w:rPr>
              <w:t>4.82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=SUM(K3:K14)/14 \# "0.00" \* MERGEFORMAT </w:instrText>
            </w:r>
            <w:r>
              <w:rPr>
                <w:rFonts w:hint="eastAsia"/>
                <w:sz w:val="20"/>
                <w:szCs w:val="20"/>
              </w:rPr>
              <w:fldChar w:fldCharType="separate"/>
            </w:r>
            <w:r w:rsidR="003B5025">
              <w:rPr>
                <w:sz w:val="20"/>
                <w:szCs w:val="20"/>
              </w:rPr>
              <w:t>1.89</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=SUM(L3:L14)/14 \# "0.00" \* MERGEFORMAT </w:instrText>
            </w:r>
            <w:r>
              <w:rPr>
                <w:rFonts w:hint="eastAsia"/>
                <w:sz w:val="20"/>
                <w:szCs w:val="20"/>
              </w:rPr>
              <w:fldChar w:fldCharType="separate"/>
            </w:r>
            <w:r w:rsidR="003B5025">
              <w:rPr>
                <w:sz w:val="20"/>
                <w:szCs w:val="20"/>
              </w:rPr>
              <w:t>2.49</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w:instrText>
            </w:r>
            <w:r w:rsidR="003B5025">
              <w:rPr>
                <w:rFonts w:hint="eastAsia"/>
                <w:sz w:val="20"/>
                <w:szCs w:val="20"/>
              </w:rPr>
              <w:instrText xml:space="preserve">M(M3:M14)/14 \# "0.00" \* MERGEFORMAT </w:instrText>
            </w:r>
            <w:r>
              <w:rPr>
                <w:rFonts w:hint="eastAsia"/>
                <w:sz w:val="20"/>
                <w:szCs w:val="20"/>
              </w:rPr>
              <w:fldChar w:fldCharType="separate"/>
            </w:r>
            <w:r w:rsidR="003B5025">
              <w:rPr>
                <w:sz w:val="20"/>
                <w:szCs w:val="20"/>
              </w:rPr>
              <w:t>3.32</w:t>
            </w:r>
            <w:r>
              <w:rPr>
                <w:rFonts w:hint="eastAsia"/>
                <w:sz w:val="20"/>
                <w:szCs w:val="20"/>
              </w:rPr>
              <w:fldChar w:fldCharType="end"/>
            </w:r>
          </w:p>
        </w:tc>
      </w:tr>
    </w:tbl>
    <w:p w:rsidR="000154F3" w:rsidRDefault="000154F3">
      <w:pPr>
        <w:adjustRightInd/>
        <w:snapToGrid w:val="0"/>
        <w:spacing w:after="120"/>
        <w:jc w:val="both"/>
        <w:rPr>
          <w:i/>
          <w:iCs/>
          <w:sz w:val="20"/>
          <w:szCs w:val="20"/>
        </w:rPr>
      </w:pPr>
    </w:p>
    <w:p w:rsidR="000154F3" w:rsidRDefault="003B5025">
      <w:pPr>
        <w:adjustRightInd/>
        <w:snapToGrid w:val="0"/>
        <w:spacing w:after="120"/>
        <w:jc w:val="both"/>
        <w:rPr>
          <w:i/>
          <w:iCs/>
          <w:sz w:val="20"/>
          <w:szCs w:val="20"/>
        </w:rPr>
      </w:pPr>
      <w:r>
        <w:rPr>
          <w:rFonts w:hint="eastAsia"/>
          <w:b/>
          <w:bCs/>
          <w:i/>
          <w:iCs/>
          <w:sz w:val="20"/>
          <w:szCs w:val="20"/>
        </w:rPr>
        <w:t xml:space="preserve">Observation 5: Intra-slot repetition has the lower latency than inter-slot repetition and HARQ retransmission. </w:t>
      </w:r>
    </w:p>
    <w:p w:rsidR="000154F3" w:rsidRDefault="003B5025">
      <w:pPr>
        <w:pStyle w:val="Heading2"/>
        <w:rPr>
          <w:lang w:val="en-US" w:eastAsia="zh-CN"/>
        </w:rPr>
      </w:pPr>
      <w:r>
        <w:rPr>
          <w:rFonts w:hint="eastAsia"/>
          <w:lang w:val="en-US" w:eastAsia="zh-CN"/>
        </w:rPr>
        <w:t>Grant-free PUSCH transmission latency</w:t>
      </w:r>
    </w:p>
    <w:p w:rsidR="000154F3" w:rsidRDefault="003B5025">
      <w:pPr>
        <w:adjustRightInd/>
        <w:snapToGrid w:val="0"/>
        <w:spacing w:after="120"/>
        <w:jc w:val="both"/>
        <w:rPr>
          <w:sz w:val="20"/>
          <w:szCs w:val="20"/>
        </w:rPr>
      </w:pPr>
      <w:r>
        <w:rPr>
          <w:rFonts w:hint="eastAsia"/>
          <w:sz w:val="20"/>
          <w:szCs w:val="20"/>
        </w:rPr>
        <w:t>For grant-free PUSCH transmission, UE can transmit UL data on the pre-allocated resource without sending SR. If network does not decode the PUSCH successfully, it will send an UL grant to schedule the same TB as soon as possible. In other words, HARQ retra</w:t>
      </w:r>
      <w:r>
        <w:rPr>
          <w:rFonts w:hint="eastAsia"/>
          <w:sz w:val="20"/>
          <w:szCs w:val="20"/>
        </w:rPr>
        <w:t xml:space="preserve">nsmission for grant-free PUSCH is scheduled by network. For grant-free PUSCH transmission with repetition, </w:t>
      </w:r>
      <w:proofErr w:type="spellStart"/>
      <w:r>
        <w:rPr>
          <w:rFonts w:hint="eastAsia"/>
          <w:sz w:val="20"/>
          <w:szCs w:val="20"/>
        </w:rPr>
        <w:t>gNB</w:t>
      </w:r>
      <w:proofErr w:type="spellEnd"/>
      <w:r>
        <w:rPr>
          <w:rFonts w:hint="eastAsia"/>
          <w:sz w:val="20"/>
          <w:szCs w:val="20"/>
        </w:rPr>
        <w:t xml:space="preserve"> only schedule the same TB after the last transmission if it still </w:t>
      </w:r>
      <w:r>
        <w:rPr>
          <w:sz w:val="20"/>
          <w:szCs w:val="20"/>
        </w:rPr>
        <w:t>cannot</w:t>
      </w:r>
      <w:r>
        <w:rPr>
          <w:rFonts w:hint="eastAsia"/>
          <w:sz w:val="20"/>
          <w:szCs w:val="20"/>
        </w:rPr>
        <w:t xml:space="preserve"> decode the PUSCH. </w:t>
      </w:r>
    </w:p>
    <w:p w:rsidR="000154F3" w:rsidRDefault="003B5025">
      <w:pPr>
        <w:adjustRightInd/>
        <w:snapToGrid w:val="0"/>
        <w:spacing w:after="120"/>
        <w:jc w:val="both"/>
        <w:rPr>
          <w:sz w:val="20"/>
          <w:szCs w:val="20"/>
        </w:rPr>
      </w:pPr>
      <w:r>
        <w:rPr>
          <w:rFonts w:hint="eastAsia"/>
          <w:sz w:val="20"/>
          <w:szCs w:val="20"/>
        </w:rPr>
        <w:lastRenderedPageBreak/>
        <w:t>The latency of grant-free PUSCH transmission/retransm</w:t>
      </w:r>
      <w:r>
        <w:rPr>
          <w:rFonts w:hint="eastAsia"/>
          <w:sz w:val="20"/>
          <w:szCs w:val="20"/>
        </w:rPr>
        <w:t xml:space="preserve">ission and grant-free PUSCH transmission with repetition is shown in </w:t>
      </w:r>
      <w:r w:rsidR="000154F3">
        <w:rPr>
          <w:rFonts w:hint="eastAsia"/>
          <w:sz w:val="20"/>
          <w:szCs w:val="20"/>
        </w:rPr>
        <w:fldChar w:fldCharType="begin"/>
      </w:r>
      <w:r>
        <w:rPr>
          <w:rFonts w:hint="eastAsia"/>
          <w:sz w:val="20"/>
          <w:szCs w:val="20"/>
        </w:rPr>
        <w:instrText xml:space="preserve"> REF _Ref6010 \h </w:instrText>
      </w:r>
      <w:r w:rsidR="000154F3">
        <w:rPr>
          <w:rFonts w:hint="eastAsia"/>
          <w:sz w:val="20"/>
          <w:szCs w:val="20"/>
        </w:rPr>
      </w:r>
      <w:r w:rsidR="000154F3">
        <w:rPr>
          <w:rFonts w:hint="eastAsia"/>
          <w:sz w:val="20"/>
          <w:szCs w:val="20"/>
        </w:rPr>
        <w:fldChar w:fldCharType="separate"/>
      </w:r>
      <w:r>
        <w:t>Table 5</w:t>
      </w:r>
      <w:r w:rsidR="000154F3">
        <w:rPr>
          <w:rFonts w:hint="eastAsia"/>
          <w:sz w:val="20"/>
          <w:szCs w:val="20"/>
        </w:rPr>
        <w:fldChar w:fldCharType="end"/>
      </w:r>
      <w:r>
        <w:rPr>
          <w:rFonts w:hint="eastAsia"/>
          <w:sz w:val="20"/>
          <w:szCs w:val="20"/>
        </w:rPr>
        <w:t xml:space="preserve"> and </w:t>
      </w:r>
      <w:r w:rsidR="000154F3">
        <w:rPr>
          <w:rFonts w:hint="eastAsia"/>
          <w:sz w:val="20"/>
          <w:szCs w:val="20"/>
        </w:rPr>
        <w:fldChar w:fldCharType="begin"/>
      </w:r>
      <w:r>
        <w:rPr>
          <w:rFonts w:hint="eastAsia"/>
          <w:sz w:val="20"/>
          <w:szCs w:val="20"/>
        </w:rPr>
        <w:instrText xml:space="preserve"> REF _Ref6013 \h </w:instrText>
      </w:r>
      <w:r w:rsidR="000154F3">
        <w:rPr>
          <w:rFonts w:hint="eastAsia"/>
          <w:sz w:val="20"/>
          <w:szCs w:val="20"/>
        </w:rPr>
      </w:r>
      <w:r w:rsidR="000154F3">
        <w:rPr>
          <w:rFonts w:hint="eastAsia"/>
          <w:sz w:val="20"/>
          <w:szCs w:val="20"/>
        </w:rPr>
        <w:fldChar w:fldCharType="separate"/>
      </w:r>
      <w:r>
        <w:t>Table 6</w:t>
      </w:r>
      <w:r w:rsidR="000154F3">
        <w:rPr>
          <w:rFonts w:hint="eastAsia"/>
          <w:sz w:val="20"/>
          <w:szCs w:val="20"/>
        </w:rPr>
        <w:fldChar w:fldCharType="end"/>
      </w:r>
      <w:r>
        <w:rPr>
          <w:rFonts w:hint="eastAsia"/>
          <w:sz w:val="20"/>
          <w:szCs w:val="20"/>
        </w:rPr>
        <w:t xml:space="preserve">, respectively. The details of analysis can be found in </w:t>
      </w:r>
      <w:r w:rsidR="000154F3">
        <w:rPr>
          <w:rFonts w:hint="eastAsia"/>
          <w:sz w:val="20"/>
          <w:szCs w:val="20"/>
        </w:rPr>
        <w:fldChar w:fldCharType="begin"/>
      </w:r>
      <w:r>
        <w:rPr>
          <w:rFonts w:hint="eastAsia"/>
          <w:sz w:val="20"/>
          <w:szCs w:val="20"/>
        </w:rPr>
        <w:instrText xml:space="preserve"> REF _Ref11011 \h </w:instrText>
      </w:r>
      <w:r w:rsidR="000154F3">
        <w:rPr>
          <w:rFonts w:hint="eastAsia"/>
          <w:sz w:val="20"/>
          <w:szCs w:val="20"/>
        </w:rPr>
      </w:r>
      <w:r w:rsidR="000154F3">
        <w:rPr>
          <w:rFonts w:hint="eastAsia"/>
          <w:sz w:val="20"/>
          <w:szCs w:val="20"/>
        </w:rPr>
        <w:fldChar w:fldCharType="separate"/>
      </w:r>
      <w:r>
        <w:rPr>
          <w:sz w:val="20"/>
        </w:rPr>
        <w:t>Table 11</w:t>
      </w:r>
      <w:r w:rsidR="000154F3">
        <w:rPr>
          <w:rFonts w:hint="eastAsia"/>
          <w:sz w:val="20"/>
          <w:szCs w:val="20"/>
        </w:rPr>
        <w:fldChar w:fldCharType="end"/>
      </w:r>
      <w:r>
        <w:rPr>
          <w:rFonts w:hint="eastAsia"/>
          <w:sz w:val="20"/>
          <w:szCs w:val="20"/>
        </w:rPr>
        <w:t xml:space="preserve"> and </w:t>
      </w:r>
      <w:r w:rsidR="000154F3">
        <w:rPr>
          <w:rFonts w:hint="eastAsia"/>
          <w:sz w:val="20"/>
          <w:szCs w:val="20"/>
        </w:rPr>
        <w:fldChar w:fldCharType="begin"/>
      </w:r>
      <w:r>
        <w:rPr>
          <w:rFonts w:hint="eastAsia"/>
          <w:sz w:val="20"/>
          <w:szCs w:val="20"/>
        </w:rPr>
        <w:instrText xml:space="preserve"> REF _Ref2366 \h </w:instrText>
      </w:r>
      <w:r w:rsidR="000154F3">
        <w:rPr>
          <w:rFonts w:hint="eastAsia"/>
          <w:sz w:val="20"/>
          <w:szCs w:val="20"/>
        </w:rPr>
      </w:r>
      <w:r w:rsidR="000154F3">
        <w:rPr>
          <w:rFonts w:hint="eastAsia"/>
          <w:sz w:val="20"/>
          <w:szCs w:val="20"/>
        </w:rPr>
        <w:fldChar w:fldCharType="separate"/>
      </w:r>
      <w:r>
        <w:rPr>
          <w:sz w:val="20"/>
        </w:rPr>
        <w:t>Table 12</w:t>
      </w:r>
      <w:r w:rsidR="000154F3">
        <w:rPr>
          <w:rFonts w:hint="eastAsia"/>
          <w:sz w:val="20"/>
          <w:szCs w:val="20"/>
        </w:rPr>
        <w:fldChar w:fldCharType="end"/>
      </w:r>
      <w:r>
        <w:rPr>
          <w:rFonts w:hint="eastAsia"/>
          <w:sz w:val="20"/>
          <w:szCs w:val="20"/>
        </w:rPr>
        <w:t xml:space="preserve"> in the annex, re</w:t>
      </w:r>
      <w:r>
        <w:rPr>
          <w:rFonts w:hint="eastAsia"/>
          <w:sz w:val="20"/>
          <w:szCs w:val="20"/>
        </w:rPr>
        <w:t xml:space="preserve">spectively. We </w:t>
      </w:r>
      <w:r>
        <w:rPr>
          <w:sz w:val="20"/>
          <w:szCs w:val="20"/>
        </w:rPr>
        <w:t>can</w:t>
      </w:r>
      <w:r>
        <w:rPr>
          <w:rFonts w:hint="eastAsia"/>
          <w:sz w:val="20"/>
          <w:szCs w:val="20"/>
        </w:rPr>
        <w:t xml:space="preserve"> see that grant-free PUSCH has advantage on latency than grant-based PUSCH. However, the pre-allocated resource for grant-free PUSCH </w:t>
      </w:r>
      <w:r>
        <w:rPr>
          <w:sz w:val="20"/>
          <w:szCs w:val="20"/>
        </w:rPr>
        <w:t>reserve</w:t>
      </w:r>
      <w:r>
        <w:rPr>
          <w:rFonts w:hint="eastAsia"/>
          <w:sz w:val="20"/>
          <w:szCs w:val="20"/>
        </w:rPr>
        <w:t xml:space="preserve">s large overheads. </w:t>
      </w:r>
    </w:p>
    <w:p w:rsidR="000154F3" w:rsidRDefault="003B5025">
      <w:pPr>
        <w:pStyle w:val="Caption"/>
        <w:jc w:val="center"/>
      </w:pPr>
      <w:bookmarkStart w:id="10" w:name="_Ref6010"/>
      <w:r>
        <w:t xml:space="preserve">Table </w:t>
      </w:r>
      <w:r w:rsidR="000154F3">
        <w:fldChar w:fldCharType="begin"/>
      </w:r>
      <w:r>
        <w:instrText xml:space="preserve"> SEQ Table \* ARABIC </w:instrText>
      </w:r>
      <w:r w:rsidR="000154F3">
        <w:fldChar w:fldCharType="separate"/>
      </w:r>
      <w:r>
        <w:t>5</w:t>
      </w:r>
      <w:r w:rsidR="000154F3">
        <w:fldChar w:fldCharType="end"/>
      </w:r>
      <w:bookmarkEnd w:id="10"/>
      <w:r>
        <w:rPr>
          <w:rFonts w:hint="eastAsia"/>
          <w:lang w:val="en-US" w:eastAsia="zh-CN"/>
        </w:rPr>
        <w:t xml:space="preserve"> Latency of grant-free PUSCH</w:t>
      </w:r>
    </w:p>
    <w:tbl>
      <w:tblPr>
        <w:tblStyle w:val="TableGrid"/>
        <w:tblW w:w="5781" w:type="dxa"/>
        <w:jc w:val="center"/>
        <w:tblLayout w:type="fixed"/>
        <w:tblLook w:val="04A0"/>
      </w:tblPr>
      <w:tblGrid>
        <w:gridCol w:w="1869"/>
        <w:gridCol w:w="651"/>
        <w:gridCol w:w="651"/>
        <w:gridCol w:w="653"/>
        <w:gridCol w:w="651"/>
        <w:gridCol w:w="651"/>
        <w:gridCol w:w="655"/>
      </w:tblGrid>
      <w:tr w:rsidR="000154F3">
        <w:trPr>
          <w:jc w:val="center"/>
        </w:trPr>
        <w:tc>
          <w:tcPr>
            <w:tcW w:w="1869" w:type="dxa"/>
            <w:shd w:val="solid" w:color="92D050" w:fill="auto"/>
          </w:tcPr>
          <w:p w:rsidR="000154F3" w:rsidRDefault="000154F3">
            <w:pPr>
              <w:rPr>
                <w:sz w:val="20"/>
                <w:szCs w:val="20"/>
              </w:rPr>
            </w:pPr>
          </w:p>
        </w:tc>
        <w:tc>
          <w:tcPr>
            <w:tcW w:w="1955" w:type="dxa"/>
            <w:gridSpan w:val="3"/>
            <w:shd w:val="solid" w:color="92D050" w:fill="auto"/>
          </w:tcPr>
          <w:p w:rsidR="000154F3" w:rsidRDefault="003B5025">
            <w:pPr>
              <w:rPr>
                <w:sz w:val="20"/>
                <w:szCs w:val="20"/>
              </w:rPr>
            </w:pPr>
            <w:r>
              <w:rPr>
                <w:rFonts w:hint="eastAsia"/>
                <w:sz w:val="20"/>
                <w:szCs w:val="20"/>
              </w:rPr>
              <w:t>30k SCS</w:t>
            </w:r>
          </w:p>
        </w:tc>
        <w:tc>
          <w:tcPr>
            <w:tcW w:w="1957" w:type="dxa"/>
            <w:gridSpan w:val="3"/>
            <w:shd w:val="solid" w:color="92D050" w:fill="auto"/>
          </w:tcPr>
          <w:p w:rsidR="000154F3" w:rsidRDefault="003B5025">
            <w:pPr>
              <w:rPr>
                <w:sz w:val="20"/>
                <w:szCs w:val="20"/>
              </w:rPr>
            </w:pPr>
            <w:r>
              <w:rPr>
                <w:rFonts w:hint="eastAsia"/>
                <w:sz w:val="20"/>
                <w:szCs w:val="20"/>
              </w:rPr>
              <w:t>15k SCS</w:t>
            </w:r>
          </w:p>
        </w:tc>
      </w:tr>
      <w:tr w:rsidR="000154F3">
        <w:trPr>
          <w:jc w:val="center"/>
        </w:trPr>
        <w:tc>
          <w:tcPr>
            <w:tcW w:w="1869" w:type="dxa"/>
            <w:shd w:val="solid" w:color="92D050" w:fill="auto"/>
          </w:tcPr>
          <w:p w:rsidR="000154F3" w:rsidRDefault="003B5025">
            <w:pPr>
              <w:rPr>
                <w:sz w:val="20"/>
                <w:szCs w:val="20"/>
              </w:rPr>
            </w:pPr>
            <w:r>
              <w:rPr>
                <w:rFonts w:hint="eastAsia"/>
                <w:sz w:val="20"/>
                <w:szCs w:val="20"/>
              </w:rPr>
              <w:t>PUCCH duration</w:t>
            </w:r>
          </w:p>
        </w:tc>
        <w:tc>
          <w:tcPr>
            <w:tcW w:w="651" w:type="dxa"/>
            <w:shd w:val="solid" w:color="92D050" w:fill="auto"/>
          </w:tcPr>
          <w:p w:rsidR="000154F3" w:rsidRDefault="003B5025">
            <w:pPr>
              <w:rPr>
                <w:sz w:val="20"/>
                <w:szCs w:val="20"/>
              </w:rPr>
            </w:pPr>
            <w:r>
              <w:rPr>
                <w:rFonts w:hint="eastAsia"/>
                <w:sz w:val="20"/>
                <w:szCs w:val="20"/>
              </w:rPr>
              <w:t>2OS</w:t>
            </w:r>
          </w:p>
        </w:tc>
        <w:tc>
          <w:tcPr>
            <w:tcW w:w="651" w:type="dxa"/>
            <w:shd w:val="solid" w:color="92D050" w:fill="auto"/>
          </w:tcPr>
          <w:p w:rsidR="000154F3" w:rsidRDefault="003B5025">
            <w:pPr>
              <w:rPr>
                <w:sz w:val="20"/>
                <w:szCs w:val="20"/>
              </w:rPr>
            </w:pPr>
            <w:r>
              <w:rPr>
                <w:rFonts w:hint="eastAsia"/>
                <w:sz w:val="20"/>
                <w:szCs w:val="20"/>
              </w:rPr>
              <w:t>4OS</w:t>
            </w:r>
          </w:p>
        </w:tc>
        <w:tc>
          <w:tcPr>
            <w:tcW w:w="653" w:type="dxa"/>
            <w:shd w:val="solid" w:color="92D050" w:fill="auto"/>
          </w:tcPr>
          <w:p w:rsidR="000154F3" w:rsidRDefault="003B5025">
            <w:pPr>
              <w:rPr>
                <w:sz w:val="20"/>
                <w:szCs w:val="20"/>
              </w:rPr>
            </w:pPr>
            <w:r>
              <w:rPr>
                <w:rFonts w:hint="eastAsia"/>
                <w:sz w:val="20"/>
                <w:szCs w:val="20"/>
              </w:rPr>
              <w:t>7OS</w:t>
            </w:r>
          </w:p>
        </w:tc>
        <w:tc>
          <w:tcPr>
            <w:tcW w:w="651" w:type="dxa"/>
            <w:shd w:val="solid" w:color="92D050" w:fill="auto"/>
          </w:tcPr>
          <w:p w:rsidR="000154F3" w:rsidRDefault="003B5025">
            <w:pPr>
              <w:rPr>
                <w:sz w:val="20"/>
                <w:szCs w:val="20"/>
              </w:rPr>
            </w:pPr>
            <w:r>
              <w:rPr>
                <w:rFonts w:hint="eastAsia"/>
                <w:sz w:val="20"/>
                <w:szCs w:val="20"/>
              </w:rPr>
              <w:t>2OS</w:t>
            </w:r>
          </w:p>
        </w:tc>
        <w:tc>
          <w:tcPr>
            <w:tcW w:w="651" w:type="dxa"/>
            <w:shd w:val="solid" w:color="92D050" w:fill="auto"/>
          </w:tcPr>
          <w:p w:rsidR="000154F3" w:rsidRDefault="003B5025">
            <w:pPr>
              <w:rPr>
                <w:sz w:val="20"/>
                <w:szCs w:val="20"/>
              </w:rPr>
            </w:pPr>
            <w:r>
              <w:rPr>
                <w:rFonts w:hint="eastAsia"/>
                <w:sz w:val="20"/>
                <w:szCs w:val="20"/>
              </w:rPr>
              <w:t>4OS</w:t>
            </w:r>
          </w:p>
        </w:tc>
        <w:tc>
          <w:tcPr>
            <w:tcW w:w="655" w:type="dxa"/>
            <w:shd w:val="solid" w:color="92D050" w:fill="auto"/>
          </w:tcPr>
          <w:p w:rsidR="000154F3" w:rsidRDefault="003B5025">
            <w:pPr>
              <w:rPr>
                <w:sz w:val="20"/>
                <w:szCs w:val="20"/>
              </w:rPr>
            </w:pPr>
            <w:r>
              <w:rPr>
                <w:rFonts w:hint="eastAsia"/>
                <w:sz w:val="20"/>
                <w:szCs w:val="20"/>
              </w:rPr>
              <w:t>7OS</w:t>
            </w:r>
          </w:p>
        </w:tc>
      </w:tr>
      <w:tr w:rsidR="000154F3">
        <w:trPr>
          <w:jc w:val="center"/>
        </w:trPr>
        <w:tc>
          <w:tcPr>
            <w:tcW w:w="1869" w:type="dxa"/>
            <w:shd w:val="clear" w:color="auto" w:fill="FFC000"/>
          </w:tcPr>
          <w:p w:rsidR="000154F3" w:rsidRDefault="003B5025">
            <w:pPr>
              <w:rPr>
                <w:sz w:val="20"/>
                <w:szCs w:val="20"/>
              </w:rPr>
            </w:pPr>
            <w:r>
              <w:rPr>
                <w:rFonts w:hint="eastAsia"/>
                <w:sz w:val="20"/>
                <w:szCs w:val="20"/>
              </w:rPr>
              <w:t>One shot latency</w:t>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=SUM(B3:B6)/28 \# "0.00" \* MERGEFORMAT </w:instrText>
            </w:r>
            <w:r>
              <w:rPr>
                <w:rFonts w:hint="eastAsia"/>
                <w:sz w:val="20"/>
                <w:szCs w:val="20"/>
              </w:rPr>
              <w:fldChar w:fldCharType="separate"/>
            </w:r>
            <w:r w:rsidR="003B5025">
              <w:t>0.38</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=SUM(C3:C6)/28 \# "0.00" \* MERGEFORMAT </w:instrText>
            </w:r>
            <w:r>
              <w:rPr>
                <w:rFonts w:hint="eastAsia"/>
                <w:sz w:val="20"/>
                <w:szCs w:val="20"/>
              </w:rPr>
              <w:fldChar w:fldCharType="separate"/>
            </w:r>
            <w:r w:rsidR="003B5025">
              <w:t>0.51</w:t>
            </w:r>
            <w:r>
              <w:rPr>
                <w:rFonts w:hint="eastAsia"/>
                <w:sz w:val="20"/>
                <w:szCs w:val="20"/>
              </w:rPr>
              <w:fldChar w:fldCharType="end"/>
            </w:r>
          </w:p>
        </w:tc>
        <w:tc>
          <w:tcPr>
            <w:tcW w:w="65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=SUM(D3:D6)/28 \# "0.00" \* MERGEFORMAT </w:instrText>
            </w:r>
            <w:r>
              <w:rPr>
                <w:rFonts w:hint="eastAsia"/>
                <w:sz w:val="20"/>
                <w:szCs w:val="20"/>
              </w:rPr>
              <w:fldChar w:fldCharType="separate"/>
            </w:r>
            <w:r w:rsidR="003B5025">
              <w:t>0.65</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=SUM(E3:E6)/14 \# "0.00" \* MERGEFORMAT </w:instrText>
            </w:r>
            <w:r>
              <w:rPr>
                <w:rFonts w:hint="eastAsia"/>
                <w:sz w:val="20"/>
                <w:szCs w:val="20"/>
              </w:rPr>
              <w:fldChar w:fldCharType="separate"/>
            </w:r>
            <w:r w:rsidR="003B5025">
              <w:t>0.61</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=SUM(F3:F6)/14 \# "0.00" \* MERGEFORMAT </w:instrText>
            </w:r>
            <w:r>
              <w:rPr>
                <w:rFonts w:hint="eastAsia"/>
                <w:sz w:val="20"/>
                <w:szCs w:val="20"/>
              </w:rPr>
              <w:fldChar w:fldCharType="separate"/>
            </w:r>
            <w:r w:rsidR="003B5025">
              <w:t>0.86</w:t>
            </w:r>
            <w:r>
              <w:rPr>
                <w:rFonts w:hint="eastAsia"/>
                <w:sz w:val="20"/>
                <w:szCs w:val="20"/>
              </w:rPr>
              <w:fldChar w:fldCharType="end"/>
            </w:r>
          </w:p>
        </w:tc>
        <w:tc>
          <w:tcPr>
            <w:tcW w:w="65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=SUM(G3:G6)/14 \# "0.00" \* MERGEFORMAT </w:instrText>
            </w:r>
            <w:r>
              <w:rPr>
                <w:rFonts w:hint="eastAsia"/>
                <w:sz w:val="20"/>
                <w:szCs w:val="20"/>
              </w:rPr>
              <w:fldChar w:fldCharType="separate"/>
            </w:r>
            <w:r w:rsidR="003B5025">
              <w:t>1.14</w:t>
            </w:r>
            <w:r>
              <w:rPr>
                <w:rFonts w:hint="eastAsia"/>
                <w:sz w:val="20"/>
                <w:szCs w:val="20"/>
              </w:rPr>
              <w:fldChar w:fldCharType="end"/>
            </w:r>
          </w:p>
        </w:tc>
      </w:tr>
      <w:tr w:rsidR="000154F3">
        <w:trPr>
          <w:jc w:val="center"/>
        </w:trPr>
        <w:tc>
          <w:tcPr>
            <w:tcW w:w="1869" w:type="dxa"/>
            <w:shd w:val="clear" w:color="auto" w:fill="FFC000"/>
          </w:tcPr>
          <w:p w:rsidR="000154F3" w:rsidRDefault="003B5025">
            <w:pPr>
              <w:rPr>
                <w:sz w:val="20"/>
                <w:szCs w:val="20"/>
              </w:rPr>
            </w:pPr>
            <w:r>
              <w:rPr>
                <w:rFonts w:hint="eastAsia"/>
                <w:sz w:val="20"/>
                <w:szCs w:val="20"/>
              </w:rPr>
              <w:t xml:space="preserve">HARQ </w:t>
            </w:r>
            <w:proofErr w:type="spellStart"/>
            <w:r>
              <w:rPr>
                <w:rFonts w:hint="eastAsia"/>
                <w:sz w:val="20"/>
                <w:szCs w:val="20"/>
              </w:rPr>
              <w:t>retr</w:t>
            </w:r>
            <w:proofErr w:type="spellEnd"/>
            <w:r>
              <w:rPr>
                <w:rFonts w:hint="eastAsia"/>
                <w:sz w:val="20"/>
                <w:szCs w:val="20"/>
              </w:rPr>
              <w:t xml:space="preserve"> latency</w:t>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=SUM(B3:B11)/28 \# "0.00" \* MERGEFORMAT </w:instrText>
            </w:r>
            <w:r>
              <w:rPr>
                <w:rFonts w:hint="eastAsia"/>
                <w:sz w:val="20"/>
                <w:szCs w:val="20"/>
              </w:rPr>
              <w:fldChar w:fldCharType="separate"/>
            </w:r>
            <w:r w:rsidR="003B5025">
              <w:t>0.92</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=SUM(C3:C11)/28 \# "0.00" \* MERGEFORMAT </w:instrText>
            </w:r>
            <w:r>
              <w:rPr>
                <w:rFonts w:hint="eastAsia"/>
                <w:sz w:val="20"/>
                <w:szCs w:val="20"/>
              </w:rPr>
              <w:fldChar w:fldCharType="separate"/>
            </w:r>
            <w:r w:rsidR="003B5025">
              <w:t>1.09</w:t>
            </w:r>
            <w:r>
              <w:rPr>
                <w:rFonts w:hint="eastAsia"/>
                <w:sz w:val="20"/>
                <w:szCs w:val="20"/>
              </w:rPr>
              <w:fldChar w:fldCharType="end"/>
            </w:r>
          </w:p>
        </w:tc>
        <w:tc>
          <w:tcPr>
            <w:tcW w:w="65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=SUM(D3:D11)/28 \# "0.00"</w:instrText>
            </w:r>
            <w:r w:rsidR="003B5025">
              <w:rPr>
                <w:rFonts w:hint="eastAsia"/>
                <w:sz w:val="20"/>
                <w:szCs w:val="20"/>
              </w:rPr>
              <w:instrText xml:space="preserve"> \* MERGEFORMAT </w:instrText>
            </w:r>
            <w:r>
              <w:rPr>
                <w:rFonts w:hint="eastAsia"/>
                <w:sz w:val="20"/>
                <w:szCs w:val="20"/>
              </w:rPr>
              <w:fldChar w:fldCharType="separate"/>
            </w:r>
            <w:r w:rsidR="003B5025">
              <w:t>1.40</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=SUM(E3:E11)/14 \# "0.00" \* MERGEFORMAT </w:instrText>
            </w:r>
            <w:r>
              <w:rPr>
                <w:rFonts w:hint="eastAsia"/>
                <w:sz w:val="20"/>
                <w:szCs w:val="20"/>
              </w:rPr>
              <w:fldChar w:fldCharType="separate"/>
            </w:r>
            <w:r w:rsidR="003B5025">
              <w:t>1.54</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=SUM(F3:F11)/14 \# "0.00" \* MERGEFORMAT </w:instrText>
            </w:r>
            <w:r>
              <w:rPr>
                <w:rFonts w:hint="eastAsia"/>
                <w:sz w:val="20"/>
                <w:szCs w:val="20"/>
              </w:rPr>
              <w:fldChar w:fldCharType="separate"/>
            </w:r>
            <w:r w:rsidR="003B5025">
              <w:t>2.03</w:t>
            </w:r>
            <w:r>
              <w:rPr>
                <w:rFonts w:hint="eastAsia"/>
                <w:sz w:val="20"/>
                <w:szCs w:val="20"/>
              </w:rPr>
              <w:fldChar w:fldCharType="end"/>
            </w:r>
          </w:p>
        </w:tc>
        <w:tc>
          <w:tcPr>
            <w:tcW w:w="65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=SUM(G3:G11)/14 \# "0.00" \* MERGEFORMAT </w:instrText>
            </w:r>
            <w:r>
              <w:rPr>
                <w:rFonts w:hint="eastAsia"/>
                <w:sz w:val="20"/>
                <w:szCs w:val="20"/>
              </w:rPr>
              <w:fldChar w:fldCharType="separate"/>
            </w:r>
            <w:r w:rsidR="003B5025">
              <w:t>2.64</w:t>
            </w:r>
            <w:r>
              <w:rPr>
                <w:rFonts w:hint="eastAsia"/>
                <w:sz w:val="20"/>
                <w:szCs w:val="20"/>
              </w:rPr>
              <w:fldChar w:fldCharType="end"/>
            </w:r>
          </w:p>
        </w:tc>
      </w:tr>
    </w:tbl>
    <w:p w:rsidR="000154F3" w:rsidRDefault="000154F3">
      <w:pPr>
        <w:adjustRightInd/>
        <w:snapToGrid w:val="0"/>
        <w:spacing w:after="120"/>
        <w:jc w:val="both"/>
        <w:rPr>
          <w:sz w:val="20"/>
          <w:szCs w:val="20"/>
        </w:rPr>
      </w:pPr>
    </w:p>
    <w:p w:rsidR="000154F3" w:rsidRDefault="003B5025">
      <w:pPr>
        <w:pStyle w:val="Caption"/>
        <w:jc w:val="center"/>
      </w:pPr>
      <w:bookmarkStart w:id="11" w:name="_Ref6013"/>
      <w:r>
        <w:t xml:space="preserve">Table </w:t>
      </w:r>
      <w:r w:rsidR="000154F3">
        <w:fldChar w:fldCharType="begin"/>
      </w:r>
      <w:r>
        <w:instrText xml:space="preserve"> SEQ Table \* ARABIC </w:instrText>
      </w:r>
      <w:r w:rsidR="000154F3">
        <w:fldChar w:fldCharType="separate"/>
      </w:r>
      <w:r>
        <w:t>6</w:t>
      </w:r>
      <w:r w:rsidR="000154F3">
        <w:fldChar w:fldCharType="end"/>
      </w:r>
      <w:bookmarkEnd w:id="11"/>
      <w:r>
        <w:rPr>
          <w:rFonts w:hint="eastAsia"/>
          <w:lang w:val="en-US" w:eastAsia="zh-CN"/>
        </w:rPr>
        <w:t xml:space="preserve"> Latency of grant-free PUSCH with repetition</w:t>
      </w:r>
    </w:p>
    <w:tbl>
      <w:tblPr>
        <w:tblStyle w:val="TableGrid"/>
        <w:tblW w:w="9251" w:type="dxa"/>
        <w:tblLayout w:type="fixed"/>
        <w:tblLook w:val="04A0"/>
      </w:tblPr>
      <w:tblGrid>
        <w:gridCol w:w="1719"/>
        <w:gridCol w:w="626"/>
        <w:gridCol w:w="627"/>
        <w:gridCol w:w="628"/>
        <w:gridCol w:w="627"/>
        <w:gridCol w:w="627"/>
        <w:gridCol w:w="628"/>
        <w:gridCol w:w="627"/>
        <w:gridCol w:w="627"/>
        <w:gridCol w:w="628"/>
        <w:gridCol w:w="627"/>
        <w:gridCol w:w="627"/>
        <w:gridCol w:w="633"/>
      </w:tblGrid>
      <w:tr w:rsidR="000154F3">
        <w:tc>
          <w:tcPr>
            <w:tcW w:w="1719" w:type="dxa"/>
            <w:shd w:val="solid" w:color="92D050" w:fill="auto"/>
          </w:tcPr>
          <w:p w:rsidR="000154F3" w:rsidRDefault="000154F3"/>
        </w:tc>
        <w:tc>
          <w:tcPr>
            <w:tcW w:w="1881" w:type="dxa"/>
            <w:gridSpan w:val="3"/>
            <w:shd w:val="solid" w:color="92D050" w:fill="auto"/>
          </w:tcPr>
          <w:p w:rsidR="000154F3" w:rsidRDefault="003B5025">
            <w:r>
              <w:rPr>
                <w:rFonts w:hint="eastAsia"/>
                <w:sz w:val="20"/>
                <w:szCs w:val="20"/>
              </w:rPr>
              <w:t>30k</w:t>
            </w:r>
            <w:r>
              <w:rPr>
                <w:rFonts w:hint="eastAsia"/>
                <w:sz w:val="20"/>
                <w:szCs w:val="20"/>
              </w:rPr>
              <w:t xml:space="preserve"> SCS inter-slot repetition</w:t>
            </w:r>
          </w:p>
        </w:tc>
        <w:tc>
          <w:tcPr>
            <w:tcW w:w="1882" w:type="dxa"/>
            <w:gridSpan w:val="3"/>
            <w:shd w:val="solid" w:color="92D050" w:fill="auto"/>
          </w:tcPr>
          <w:p w:rsidR="000154F3" w:rsidRDefault="003B5025">
            <w:r>
              <w:rPr>
                <w:rFonts w:hint="eastAsia"/>
                <w:sz w:val="20"/>
                <w:szCs w:val="20"/>
              </w:rPr>
              <w:t>30k SCS intra-slot repetition</w:t>
            </w:r>
          </w:p>
        </w:tc>
        <w:tc>
          <w:tcPr>
            <w:tcW w:w="1882" w:type="dxa"/>
            <w:gridSpan w:val="3"/>
            <w:shd w:val="solid" w:color="92D050" w:fill="auto"/>
          </w:tcPr>
          <w:p w:rsidR="000154F3" w:rsidRDefault="003B5025">
            <w:r>
              <w:rPr>
                <w:rFonts w:hint="eastAsia"/>
                <w:sz w:val="20"/>
                <w:szCs w:val="20"/>
              </w:rPr>
              <w:t>15k SCS inter-slot repetition</w:t>
            </w:r>
          </w:p>
        </w:tc>
        <w:tc>
          <w:tcPr>
            <w:tcW w:w="1887" w:type="dxa"/>
            <w:gridSpan w:val="3"/>
            <w:shd w:val="solid" w:color="92D050" w:fill="auto"/>
          </w:tcPr>
          <w:p w:rsidR="000154F3" w:rsidRDefault="003B5025">
            <w:r>
              <w:rPr>
                <w:rFonts w:hint="eastAsia"/>
                <w:sz w:val="20"/>
                <w:szCs w:val="20"/>
              </w:rPr>
              <w:t>15k SCS intra-slot repetition</w:t>
            </w:r>
          </w:p>
        </w:tc>
      </w:tr>
      <w:tr w:rsidR="000154F3">
        <w:tc>
          <w:tcPr>
            <w:tcW w:w="1719" w:type="dxa"/>
            <w:shd w:val="solid" w:color="92D050" w:fill="auto"/>
          </w:tcPr>
          <w:p w:rsidR="000154F3" w:rsidRDefault="003B5025">
            <w:r>
              <w:rPr>
                <w:rFonts w:hint="eastAsia"/>
                <w:sz w:val="20"/>
                <w:szCs w:val="20"/>
              </w:rPr>
              <w:t>PUSCH duration</w:t>
            </w:r>
          </w:p>
        </w:tc>
        <w:tc>
          <w:tcPr>
            <w:tcW w:w="626"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28" w:type="dxa"/>
            <w:shd w:val="solid" w:color="92D050" w:fill="auto"/>
          </w:tcPr>
          <w:p w:rsidR="000154F3" w:rsidRDefault="003B5025">
            <w:r>
              <w:rPr>
                <w:rFonts w:hint="eastAsia"/>
                <w:sz w:val="20"/>
                <w:szCs w:val="20"/>
              </w:rPr>
              <w:t>7OS</w:t>
            </w:r>
          </w:p>
        </w:tc>
        <w:tc>
          <w:tcPr>
            <w:tcW w:w="627"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28" w:type="dxa"/>
            <w:shd w:val="solid" w:color="92D050" w:fill="auto"/>
          </w:tcPr>
          <w:p w:rsidR="000154F3" w:rsidRDefault="003B5025">
            <w:r>
              <w:rPr>
                <w:rFonts w:hint="eastAsia"/>
                <w:sz w:val="20"/>
                <w:szCs w:val="20"/>
              </w:rPr>
              <w:t>7OS</w:t>
            </w:r>
          </w:p>
        </w:tc>
        <w:tc>
          <w:tcPr>
            <w:tcW w:w="627"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28" w:type="dxa"/>
            <w:shd w:val="solid" w:color="92D050" w:fill="auto"/>
          </w:tcPr>
          <w:p w:rsidR="000154F3" w:rsidRDefault="003B5025">
            <w:r>
              <w:rPr>
                <w:rFonts w:hint="eastAsia"/>
                <w:sz w:val="20"/>
                <w:szCs w:val="20"/>
              </w:rPr>
              <w:t>7OS</w:t>
            </w:r>
          </w:p>
        </w:tc>
        <w:tc>
          <w:tcPr>
            <w:tcW w:w="627"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33" w:type="dxa"/>
            <w:shd w:val="solid" w:color="92D050" w:fill="auto"/>
          </w:tcPr>
          <w:p w:rsidR="000154F3" w:rsidRDefault="003B5025">
            <w:r>
              <w:rPr>
                <w:rFonts w:hint="eastAsia"/>
                <w:sz w:val="20"/>
                <w:szCs w:val="20"/>
              </w:rPr>
              <w:t>7OS</w:t>
            </w:r>
          </w:p>
        </w:tc>
      </w:tr>
      <w:tr w:rsidR="000154F3">
        <w:tc>
          <w:tcPr>
            <w:tcW w:w="1719" w:type="dxa"/>
            <w:shd w:val="clear" w:color="auto" w:fill="FFC000"/>
          </w:tcPr>
          <w:p w:rsidR="000154F3" w:rsidRDefault="003B5025">
            <w:r>
              <w:rPr>
                <w:rFonts w:hint="eastAsia"/>
                <w:sz w:val="20"/>
                <w:szCs w:val="20"/>
              </w:rPr>
              <w:t>Latency of once</w:t>
            </w:r>
          </w:p>
        </w:tc>
        <w:tc>
          <w:tcPr>
            <w:tcW w:w="626" w:type="dxa"/>
            <w:shd w:val="clear" w:color="auto" w:fill="FFC000"/>
          </w:tcPr>
          <w:p w:rsidR="000154F3" w:rsidRDefault="000154F3">
            <w:r>
              <w:rPr>
                <w:rFonts w:hint="eastAsia"/>
                <w:sz w:val="20"/>
                <w:szCs w:val="20"/>
              </w:rPr>
              <w:fldChar w:fldCharType="begin"/>
            </w:r>
            <w:r w:rsidR="003B5025">
              <w:rPr>
                <w:rFonts w:hint="eastAsia"/>
                <w:sz w:val="20"/>
                <w:szCs w:val="20"/>
              </w:rPr>
              <w:instrText xml:space="preserve"> =SUM(B3:B6)/28 \# "0.00" \* MERGEFORMAT </w:instrText>
            </w:r>
            <w:r>
              <w:rPr>
                <w:rFonts w:hint="eastAsia"/>
                <w:sz w:val="20"/>
                <w:szCs w:val="20"/>
              </w:rPr>
              <w:fldChar w:fldCharType="separate"/>
            </w:r>
            <w:r w:rsidR="003B5025">
              <w:t>0.38</w:t>
            </w:r>
            <w:r>
              <w:rPr>
                <w:rFonts w:hint="eastAsia"/>
                <w:sz w:val="20"/>
                <w:szCs w:val="20"/>
              </w:rPr>
              <w:fldChar w:fldCharType="end"/>
            </w:r>
          </w:p>
        </w:tc>
        <w:tc>
          <w:tcPr>
            <w:tcW w:w="627" w:type="dxa"/>
            <w:shd w:val="clear" w:color="auto" w:fill="FFC000"/>
          </w:tcPr>
          <w:p w:rsidR="000154F3" w:rsidRDefault="000154F3">
            <w:r>
              <w:rPr>
                <w:rFonts w:hint="eastAsia"/>
                <w:sz w:val="20"/>
                <w:szCs w:val="20"/>
              </w:rPr>
              <w:fldChar w:fldCharType="begin"/>
            </w:r>
            <w:r w:rsidR="003B5025">
              <w:rPr>
                <w:rFonts w:hint="eastAsia"/>
                <w:sz w:val="20"/>
                <w:szCs w:val="20"/>
              </w:rPr>
              <w:instrText xml:space="preserve"> =SUM(C3:C6)/28 \# "0.00" \* MERGEFORMAT </w:instrText>
            </w:r>
            <w:r>
              <w:rPr>
                <w:rFonts w:hint="eastAsia"/>
                <w:sz w:val="20"/>
                <w:szCs w:val="20"/>
              </w:rPr>
              <w:fldChar w:fldCharType="separate"/>
            </w:r>
            <w:r w:rsidR="003B5025">
              <w:t>0.51</w:t>
            </w:r>
            <w:r>
              <w:rPr>
                <w:rFonts w:hint="eastAsia"/>
                <w:sz w:val="20"/>
                <w:szCs w:val="20"/>
              </w:rPr>
              <w:fldChar w:fldCharType="end"/>
            </w:r>
          </w:p>
        </w:tc>
        <w:tc>
          <w:tcPr>
            <w:tcW w:w="628" w:type="dxa"/>
            <w:shd w:val="clear" w:color="auto" w:fill="FFC000"/>
          </w:tcPr>
          <w:p w:rsidR="000154F3" w:rsidRDefault="000154F3">
            <w:r>
              <w:rPr>
                <w:rFonts w:hint="eastAsia"/>
                <w:sz w:val="20"/>
                <w:szCs w:val="20"/>
              </w:rPr>
              <w:fldChar w:fldCharType="begin"/>
            </w:r>
            <w:r w:rsidR="003B5025">
              <w:rPr>
                <w:rFonts w:hint="eastAsia"/>
                <w:sz w:val="20"/>
                <w:szCs w:val="20"/>
              </w:rPr>
              <w:instrText xml:space="preserve"> =SUM(D3:D6)/28 \# "0.00" \* MERGEFORMAT </w:instrText>
            </w:r>
            <w:r>
              <w:rPr>
                <w:rFonts w:hint="eastAsia"/>
                <w:sz w:val="20"/>
                <w:szCs w:val="20"/>
              </w:rPr>
              <w:fldChar w:fldCharType="separate"/>
            </w:r>
            <w:r w:rsidR="003B5025">
              <w:t>0.65</w:t>
            </w:r>
            <w:r>
              <w:rPr>
                <w:rFonts w:hint="eastAsia"/>
                <w:sz w:val="20"/>
                <w:szCs w:val="20"/>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=SUM(E3:E6)/28 \# "0.00" \* MERGEFORMAT </w:instrText>
            </w:r>
            <w:r>
              <w:rPr>
                <w:rFonts w:hint="eastAsia"/>
              </w:rPr>
              <w:fldChar w:fldCharType="separate"/>
            </w:r>
            <w:r w:rsidR="003B5025">
              <w:t>0.38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=SUM(F3:F6)/28 \# "0.00" \* MERGEFORMAT </w:instrText>
            </w:r>
            <w:r>
              <w:rPr>
                <w:rFonts w:hint="eastAsia"/>
              </w:rPr>
              <w:fldChar w:fldCharType="separate"/>
            </w:r>
            <w:r w:rsidR="003B5025">
              <w:t>0.51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=SUM(G3:G6)/28 \# "0.00" \* MERGEFORMAT </w:instrText>
            </w:r>
            <w:r>
              <w:rPr>
                <w:rFonts w:hint="eastAsia"/>
              </w:rPr>
              <w:fldChar w:fldCharType="separate"/>
            </w:r>
            <w:r w:rsidR="003B5025">
              <w:t>0.65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=SUM(H3:H6)/14 \# "0.00" \* MERGEFORMAT </w:instrText>
            </w:r>
            <w:r>
              <w:rPr>
                <w:rFonts w:hint="eastAsia"/>
              </w:rPr>
              <w:fldChar w:fldCharType="separate"/>
            </w:r>
            <w:r w:rsidR="003B5025">
              <w:t>0.61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=SUM(I3:I6)/14 \# "0.00" \* MERGEFORMAT </w:instrText>
            </w:r>
            <w:r>
              <w:rPr>
                <w:rFonts w:hint="eastAsia"/>
              </w:rPr>
              <w:fldChar w:fldCharType="separate"/>
            </w:r>
            <w:r w:rsidR="003B5025">
              <w:t>0.86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=SUM(J3:J6)/14 \# "0.00" \* MERGEFORMAT </w:instrText>
            </w:r>
            <w:r>
              <w:rPr>
                <w:rFonts w:hint="eastAsia"/>
              </w:rPr>
              <w:fldChar w:fldCharType="separate"/>
            </w:r>
            <w:r w:rsidR="003B5025">
              <w:t>1.14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=SUM(K3:K6)/14 \# "0.00" \* MERGEFORMAT </w:instrText>
            </w:r>
            <w:r>
              <w:rPr>
                <w:rFonts w:hint="eastAsia"/>
              </w:rPr>
              <w:fldChar w:fldCharType="separate"/>
            </w:r>
            <w:r w:rsidR="003B5025">
              <w:t>0.61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=SUM(L3:L6)/14 \# "0.00" \* MERGEFORMAT </w:instrText>
            </w:r>
            <w:r>
              <w:rPr>
                <w:rFonts w:hint="eastAsia"/>
              </w:rPr>
              <w:fldChar w:fldCharType="separate"/>
            </w:r>
            <w:r w:rsidR="003B5025">
              <w:t>0.86</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=SUM(M3:M6</w:instrText>
            </w:r>
            <w:r w:rsidR="003B5025">
              <w:rPr>
                <w:rFonts w:hint="eastAsia"/>
              </w:rPr>
              <w:instrText xml:space="preserve">)/14 \# "0.00" \* MERGEFORMAT </w:instrText>
            </w:r>
            <w:r>
              <w:rPr>
                <w:rFonts w:hint="eastAsia"/>
              </w:rPr>
              <w:fldChar w:fldCharType="separate"/>
            </w:r>
            <w:r w:rsidR="003B5025">
              <w:t>1.14</w:t>
            </w:r>
            <w:r>
              <w:rPr>
                <w:rFonts w:hint="eastAsia"/>
              </w:rPr>
              <w:fldChar w:fldCharType="end"/>
            </w:r>
          </w:p>
        </w:tc>
      </w:tr>
      <w:tr w:rsidR="000154F3">
        <w:tc>
          <w:tcPr>
            <w:tcW w:w="1719" w:type="dxa"/>
            <w:shd w:val="clear" w:color="auto" w:fill="FFC000"/>
          </w:tcPr>
          <w:p w:rsidR="000154F3" w:rsidRDefault="003B5025">
            <w:r>
              <w:rPr>
                <w:rFonts w:hint="eastAsia"/>
                <w:sz w:val="20"/>
                <w:szCs w:val="20"/>
              </w:rPr>
              <w:t>Latency of twice</w:t>
            </w:r>
          </w:p>
        </w:tc>
        <w:tc>
          <w:tcPr>
            <w:tcW w:w="626" w:type="dxa"/>
            <w:shd w:val="clear" w:color="auto" w:fill="FFC000"/>
          </w:tcPr>
          <w:p w:rsidR="000154F3" w:rsidRDefault="000154F3">
            <w:r>
              <w:rPr>
                <w:rFonts w:hint="eastAsia"/>
              </w:rPr>
              <w:fldChar w:fldCharType="begin"/>
            </w:r>
            <w:r w:rsidR="003B5025">
              <w:rPr>
                <w:rFonts w:hint="eastAsia"/>
              </w:rPr>
              <w:instrText xml:space="preserve"> =SUM(B3:B7)/28 \# "0.00" \* MERGEFORMAT </w:instrText>
            </w:r>
            <w:r>
              <w:rPr>
                <w:rFonts w:hint="eastAsia"/>
              </w:rPr>
              <w:fldChar w:fldCharType="separate"/>
            </w:r>
            <w:r w:rsidR="003B5025">
              <w:t>0.88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=SUM(C3:C7)/28 \# "0.00" \* MERGEFORMAT </w:instrText>
            </w:r>
            <w:r>
              <w:rPr>
                <w:rFonts w:hint="eastAsia"/>
              </w:rPr>
              <w:fldChar w:fldCharType="separate"/>
            </w:r>
            <w:r w:rsidR="003B5025">
              <w:t>1.01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=SUM(D3:D7)/28 \# "0.00" \* MERGEFORMAT </w:instrText>
            </w:r>
            <w:r>
              <w:rPr>
                <w:rFonts w:hint="eastAsia"/>
              </w:rPr>
              <w:fldChar w:fldCharType="separate"/>
            </w:r>
            <w:r w:rsidR="003B5025">
              <w:t>1.15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=SUM(E3:E7)/28 \# "0.00" \* MERGEFORMAT </w:instrText>
            </w:r>
            <w:r>
              <w:rPr>
                <w:rFonts w:hint="eastAsia"/>
              </w:rPr>
              <w:fldChar w:fldCharType="separate"/>
            </w:r>
            <w:r w:rsidR="003B5025">
              <w:t>0.46</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=SUM(F3:F7)/28 \# "0.00" \* MERGEFORMAT </w:instrText>
            </w:r>
            <w:r>
              <w:rPr>
                <w:rFonts w:hint="eastAsia"/>
              </w:rPr>
              <w:fldChar w:fldCharType="separate"/>
            </w:r>
            <w:r w:rsidR="003B5025">
              <w:t>0.68</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=SUM(G3:G7)/28 \# "0.00" \* MERGEFORMAT </w:instrText>
            </w:r>
            <w:r>
              <w:rPr>
                <w:rFonts w:hint="eastAsia"/>
              </w:rPr>
              <w:fldChar w:fldCharType="separate"/>
            </w:r>
            <w:r w:rsidR="003B5025">
              <w:t>0.90</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=SUM(H3:H7)/14 \# "0.00" \* MERGEFORMAT </w:instrText>
            </w:r>
            <w:r>
              <w:rPr>
                <w:rFonts w:hint="eastAsia"/>
              </w:rPr>
              <w:fldChar w:fldCharType="separate"/>
            </w:r>
            <w:r w:rsidR="003B5025">
              <w:t>1.61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=SUM(I3:I7)/14 \# "0.00" \* MERGEFORMAT </w:instrText>
            </w:r>
            <w:r>
              <w:rPr>
                <w:rFonts w:hint="eastAsia"/>
              </w:rPr>
              <w:fldChar w:fldCharType="separate"/>
            </w:r>
            <w:r w:rsidR="003B5025">
              <w:t>1.86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=SUM(J3:J7)/14 \# "0.00" \* MERGEFORMAT </w:instrText>
            </w:r>
            <w:r>
              <w:rPr>
                <w:rFonts w:hint="eastAsia"/>
              </w:rPr>
              <w:fldChar w:fldCharType="separate"/>
            </w:r>
            <w:r w:rsidR="003B5025">
              <w:t>2.14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=SUM(K3:K7</w:instrText>
            </w:r>
            <w:r w:rsidR="003B5025">
              <w:rPr>
                <w:rFonts w:hint="eastAsia"/>
              </w:rPr>
              <w:instrText xml:space="preserve">)/14 \# "0.00" \* MERGEFORMAT </w:instrText>
            </w:r>
            <w:r>
              <w:rPr>
                <w:rFonts w:hint="eastAsia"/>
              </w:rPr>
              <w:fldChar w:fldCharType="separate"/>
            </w:r>
            <w:r w:rsidR="003B5025">
              <w:t>0.75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=SUM(L3:L7)/14 \# "0.00" \* MERGEFORMAT </w:instrText>
            </w:r>
            <w:r>
              <w:rPr>
                <w:rFonts w:hint="eastAsia"/>
              </w:rPr>
              <w:fldChar w:fldCharType="separate"/>
            </w:r>
            <w:r w:rsidR="003B5025">
              <w:t>1.20</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=SUM(M3:M7)/14 \# "0.00" \* MERGEFORMAT </w:instrText>
            </w:r>
            <w:r>
              <w:rPr>
                <w:rFonts w:hint="eastAsia"/>
              </w:rPr>
              <w:fldChar w:fldCharType="separate"/>
            </w:r>
            <w:r w:rsidR="003B5025">
              <w:t>1.64</w:t>
            </w:r>
            <w:r>
              <w:rPr>
                <w:rFonts w:hint="eastAsia"/>
              </w:rPr>
              <w:fldChar w:fldCharType="end"/>
            </w:r>
          </w:p>
        </w:tc>
      </w:tr>
      <w:tr w:rsidR="000154F3">
        <w:tc>
          <w:tcPr>
            <w:tcW w:w="1719" w:type="dxa"/>
            <w:shd w:val="clear" w:color="auto" w:fill="FFC000"/>
          </w:tcPr>
          <w:p w:rsidR="000154F3" w:rsidRDefault="003B5025">
            <w:r>
              <w:rPr>
                <w:rFonts w:hint="eastAsia"/>
                <w:sz w:val="20"/>
                <w:szCs w:val="20"/>
              </w:rPr>
              <w:t>Latency of three</w:t>
            </w:r>
          </w:p>
        </w:tc>
        <w:tc>
          <w:tcPr>
            <w:tcW w:w="626" w:type="dxa"/>
            <w:shd w:val="clear" w:color="auto" w:fill="FFC000"/>
          </w:tcPr>
          <w:p w:rsidR="000154F3" w:rsidRDefault="000154F3">
            <w:r>
              <w:rPr>
                <w:rFonts w:hint="eastAsia"/>
              </w:rPr>
              <w:fldChar w:fldCharType="begin"/>
            </w:r>
            <w:r w:rsidR="003B5025">
              <w:rPr>
                <w:rFonts w:hint="eastAsia"/>
              </w:rPr>
              <w:instrText xml:space="preserve"> =SUM(B3:B8)/28 \# "0.00" \* MERGEFORMAT </w:instrText>
            </w:r>
            <w:r>
              <w:rPr>
                <w:rFonts w:hint="eastAsia"/>
              </w:rPr>
              <w:fldChar w:fldCharType="separate"/>
            </w:r>
            <w:r w:rsidR="003B5025">
              <w:t>1.38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=SUM(C3:C8)/28 \# "0.00" \* MERGEFORMAT </w:instrText>
            </w:r>
            <w:r>
              <w:rPr>
                <w:rFonts w:hint="eastAsia"/>
              </w:rPr>
              <w:fldChar w:fldCharType="separate"/>
            </w:r>
            <w:r w:rsidR="003B5025">
              <w:t>1.51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=SUM(D3:D8)/28 \# "0.00" \* MERGEFORMAT </w:instrText>
            </w:r>
            <w:r>
              <w:rPr>
                <w:rFonts w:hint="eastAsia"/>
              </w:rPr>
              <w:fldChar w:fldCharType="separate"/>
            </w:r>
            <w:r w:rsidR="003B5025">
              <w:t>1.65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=SUM(E3:E8)/28 \# "0.00" \* MERGEFORMAT </w:instrText>
            </w:r>
            <w:r>
              <w:rPr>
                <w:rFonts w:hint="eastAsia"/>
              </w:rPr>
              <w:fldChar w:fldCharType="separate"/>
            </w:r>
            <w:r w:rsidR="003B5025">
              <w:t>0.53</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=SUM(F3:F8)/28 \# "0.00" \* MERGEFORMAT </w:instrText>
            </w:r>
            <w:r>
              <w:rPr>
                <w:rFonts w:hint="eastAsia"/>
              </w:rPr>
              <w:fldChar w:fldCharType="separate"/>
            </w:r>
            <w:r w:rsidR="003B5025">
              <w:t>0.85</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=SUM(G3:G8)/28 \# "0.00" \* MERGEFORMAT </w:instrText>
            </w:r>
            <w:r>
              <w:rPr>
                <w:rFonts w:hint="eastAsia"/>
              </w:rPr>
              <w:fldChar w:fldCharType="separate"/>
            </w:r>
            <w:r w:rsidR="003B5025">
              <w:t>1.15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=SUM(H3:H8)/14 \# "0.00" \* MERGEFORMAT </w:instrText>
            </w:r>
            <w:r>
              <w:rPr>
                <w:rFonts w:hint="eastAsia"/>
              </w:rPr>
              <w:fldChar w:fldCharType="separate"/>
            </w:r>
            <w:r w:rsidR="003B5025">
              <w:t>2.61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=SUM(I3:I8</w:instrText>
            </w:r>
            <w:r w:rsidR="003B5025">
              <w:rPr>
                <w:rFonts w:hint="eastAsia"/>
              </w:rPr>
              <w:instrText xml:space="preserve">)/14 \# "0.00" \* MERGEFORMAT </w:instrText>
            </w:r>
            <w:r>
              <w:rPr>
                <w:rFonts w:hint="eastAsia"/>
              </w:rPr>
              <w:fldChar w:fldCharType="separate"/>
            </w:r>
            <w:r w:rsidR="003B5025">
              <w:t>2.86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=SUM(J3:J8)/14 \# "0.00" \* MERGEFORMAT </w:instrText>
            </w:r>
            <w:r>
              <w:rPr>
                <w:rFonts w:hint="eastAsia"/>
              </w:rPr>
              <w:fldChar w:fldCharType="separate"/>
            </w:r>
            <w:r w:rsidR="003B5025">
              <w:t>3.14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=SUM(K3:K8)/14 \# "0.00" \* MERGEFORMAT </w:instrText>
            </w:r>
            <w:r>
              <w:rPr>
                <w:rFonts w:hint="eastAsia"/>
              </w:rPr>
              <w:fldChar w:fldCharType="separate"/>
            </w:r>
            <w:r w:rsidR="003B5025">
              <w:t>0.89</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=SUM(L3:L8)/14 \# "0.00" \* MERGEFORMAT </w:instrText>
            </w:r>
            <w:r>
              <w:rPr>
                <w:rFonts w:hint="eastAsia"/>
              </w:rPr>
              <w:fldChar w:fldCharType="separate"/>
            </w:r>
            <w:r w:rsidR="003B5025">
              <w:t>1.53</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=SUM(M3:M8)/14 \# "0.00" \* MERGEFORMAT </w:instrText>
            </w:r>
            <w:r>
              <w:rPr>
                <w:rFonts w:hint="eastAsia"/>
              </w:rPr>
              <w:fldChar w:fldCharType="separate"/>
            </w:r>
            <w:r w:rsidR="003B5025">
              <w:t>2.14</w:t>
            </w:r>
            <w:r>
              <w:rPr>
                <w:rFonts w:hint="eastAsia"/>
              </w:rPr>
              <w:fldChar w:fldCharType="end"/>
            </w:r>
          </w:p>
        </w:tc>
      </w:tr>
      <w:tr w:rsidR="000154F3">
        <w:tc>
          <w:tcPr>
            <w:tcW w:w="1719" w:type="dxa"/>
            <w:shd w:val="clear" w:color="auto" w:fill="FFC000"/>
          </w:tcPr>
          <w:p w:rsidR="000154F3" w:rsidRDefault="003B5025">
            <w:r>
              <w:rPr>
                <w:rFonts w:hint="eastAsia"/>
                <w:sz w:val="20"/>
                <w:szCs w:val="20"/>
              </w:rPr>
              <w:t>Latency of four</w:t>
            </w:r>
          </w:p>
        </w:tc>
        <w:tc>
          <w:tcPr>
            <w:tcW w:w="626" w:type="dxa"/>
            <w:shd w:val="clear" w:color="auto" w:fill="FFC000"/>
          </w:tcPr>
          <w:p w:rsidR="000154F3" w:rsidRDefault="000154F3">
            <w:r>
              <w:rPr>
                <w:rFonts w:hint="eastAsia"/>
              </w:rPr>
              <w:fldChar w:fldCharType="begin"/>
            </w:r>
            <w:r w:rsidR="003B5025">
              <w:rPr>
                <w:rFonts w:hint="eastAsia"/>
              </w:rPr>
              <w:instrText xml:space="preserve"> =SUM(B3:B9)/28 \# "0.00" \* MERGEFORMAT </w:instrText>
            </w:r>
            <w:r>
              <w:rPr>
                <w:rFonts w:hint="eastAsia"/>
              </w:rPr>
              <w:fldChar w:fldCharType="separate"/>
            </w:r>
            <w:r w:rsidR="003B5025">
              <w:t>1.88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=SUM(C3:C9)/28 \# "0.00" \* MERGEFORMAT </w:instrText>
            </w:r>
            <w:r>
              <w:rPr>
                <w:rFonts w:hint="eastAsia"/>
              </w:rPr>
              <w:fldChar w:fldCharType="separate"/>
            </w:r>
            <w:r w:rsidR="003B5025">
              <w:t>2.01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=SUM(D3:D9)/28 \# "0.00" \* MERGEFORMAT </w:instrText>
            </w:r>
            <w:r>
              <w:rPr>
                <w:rFonts w:hint="eastAsia"/>
              </w:rPr>
              <w:fldChar w:fldCharType="separate"/>
            </w:r>
            <w:r w:rsidR="003B5025">
              <w:t>2.15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=SUM(E3:E9)/28 \# "0.00" \* MERGEFORMAT </w:instrText>
            </w:r>
            <w:r>
              <w:rPr>
                <w:rFonts w:hint="eastAsia"/>
              </w:rPr>
              <w:fldChar w:fldCharType="separate"/>
            </w:r>
            <w:r w:rsidR="003B5025">
              <w:t>0.60</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=SUM(F3:F9)/28 \# "0.00" \* MERGEFORMAT </w:instrText>
            </w:r>
            <w:r>
              <w:rPr>
                <w:rFonts w:hint="eastAsia"/>
              </w:rPr>
              <w:fldChar w:fldCharType="separate"/>
            </w:r>
            <w:r w:rsidR="003B5025">
              <w:t>1.01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=SUM(G3:G9)/28 \# "0.00" \* MERGEFORMAT </w:instrText>
            </w:r>
            <w:r>
              <w:rPr>
                <w:rFonts w:hint="eastAsia"/>
              </w:rPr>
              <w:fldChar w:fldCharType="separate"/>
            </w:r>
            <w:r w:rsidR="003B5025">
              <w:t>1.40</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=SUM(H3:H9)/14 \# "0.00" \* MERGEFORMAT </w:instrText>
            </w:r>
            <w:r>
              <w:rPr>
                <w:rFonts w:hint="eastAsia"/>
              </w:rPr>
              <w:fldChar w:fldCharType="separate"/>
            </w:r>
            <w:r w:rsidR="003B5025">
              <w:t>3.61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=SUM(I3:I9)/14 \# "0.00" \* MERGEFORMAT </w:instrText>
            </w:r>
            <w:r>
              <w:rPr>
                <w:rFonts w:hint="eastAsia"/>
              </w:rPr>
              <w:fldChar w:fldCharType="separate"/>
            </w:r>
            <w:r w:rsidR="003B5025">
              <w:t>3.86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=SUM(J3:J9)/14 \# "0.00" \* MERGEFORMAT </w:instrText>
            </w:r>
            <w:r>
              <w:rPr>
                <w:rFonts w:hint="eastAsia"/>
              </w:rPr>
              <w:fldChar w:fldCharType="separate"/>
            </w:r>
            <w:r w:rsidR="003B5025">
              <w:t>4.14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=SUM(K3:K9)/14 \# "0.00" \* MERGEFORMAT </w:instrText>
            </w:r>
            <w:r>
              <w:rPr>
                <w:rFonts w:hint="eastAsia"/>
              </w:rPr>
              <w:fldChar w:fldCharType="separate"/>
            </w:r>
            <w:r w:rsidR="003B5025">
              <w:t>1.04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=SUM(L3:L9)/14 \# "0.00" \* MERGEFORMAT </w:instrText>
            </w:r>
            <w:r>
              <w:rPr>
                <w:rFonts w:hint="eastAsia"/>
              </w:rPr>
              <w:fldChar w:fldCharType="separate"/>
            </w:r>
            <w:r w:rsidR="003B5025">
              <w:t>1.86</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=SUM(M3:M9)/14 \# "0.00" \* MERGEFORMAT </w:instrText>
            </w:r>
            <w:r>
              <w:rPr>
                <w:rFonts w:hint="eastAsia"/>
              </w:rPr>
              <w:fldChar w:fldCharType="separate"/>
            </w:r>
            <w:r w:rsidR="003B5025">
              <w:t>2.64</w:t>
            </w:r>
            <w:r>
              <w:rPr>
                <w:rFonts w:hint="eastAsia"/>
              </w:rPr>
              <w:fldChar w:fldCharType="end"/>
            </w:r>
          </w:p>
        </w:tc>
      </w:tr>
    </w:tbl>
    <w:p w:rsidR="000154F3" w:rsidRDefault="000154F3">
      <w:pPr>
        <w:adjustRightInd/>
        <w:snapToGrid w:val="0"/>
        <w:spacing w:after="120"/>
        <w:jc w:val="both"/>
        <w:rPr>
          <w:sz w:val="20"/>
          <w:szCs w:val="20"/>
        </w:rPr>
      </w:pPr>
    </w:p>
    <w:p w:rsidR="000154F3" w:rsidRDefault="003B5025">
      <w:pPr>
        <w:adjustRightInd/>
        <w:snapToGrid w:val="0"/>
        <w:spacing w:after="120"/>
        <w:jc w:val="both"/>
        <w:rPr>
          <w:b/>
          <w:bCs/>
          <w:i/>
          <w:iCs/>
          <w:sz w:val="20"/>
          <w:szCs w:val="20"/>
        </w:rPr>
      </w:pPr>
      <w:r>
        <w:rPr>
          <w:rFonts w:hint="eastAsia"/>
          <w:b/>
          <w:bCs/>
          <w:i/>
          <w:iCs/>
          <w:sz w:val="20"/>
          <w:szCs w:val="20"/>
        </w:rPr>
        <w:t>Observation 6: Grant-free PUSCH transmission has a lower latency compared with grant-based PUSCH transmission.</w:t>
      </w:r>
    </w:p>
    <w:p w:rsidR="000154F3" w:rsidRDefault="003B5025">
      <w:pPr>
        <w:adjustRightInd/>
        <w:snapToGrid w:val="0"/>
        <w:spacing w:after="120"/>
        <w:jc w:val="both"/>
        <w:rPr>
          <w:b/>
          <w:bCs/>
          <w:i/>
          <w:iCs/>
          <w:sz w:val="20"/>
          <w:szCs w:val="20"/>
        </w:rPr>
      </w:pPr>
      <w:r>
        <w:rPr>
          <w:rFonts w:hint="eastAsia"/>
          <w:b/>
          <w:bCs/>
          <w:i/>
          <w:iCs/>
          <w:sz w:val="20"/>
          <w:szCs w:val="20"/>
        </w:rPr>
        <w:t xml:space="preserve">Observation 7: For four times PUSCH </w:t>
      </w:r>
      <w:r>
        <w:rPr>
          <w:rFonts w:hint="eastAsia"/>
          <w:b/>
          <w:bCs/>
          <w:i/>
          <w:iCs/>
          <w:sz w:val="20"/>
          <w:szCs w:val="20"/>
        </w:rPr>
        <w:t>repetition, only 2 OFDM symbols PDSCH duration under 30k SCS can meet the 1ms latency.</w:t>
      </w:r>
    </w:p>
    <w:p w:rsidR="000154F3" w:rsidRDefault="003B5025">
      <w:pPr>
        <w:adjustRightInd/>
        <w:snapToGrid w:val="0"/>
        <w:spacing w:after="120"/>
        <w:jc w:val="both"/>
        <w:rPr>
          <w:bCs/>
          <w:iCs/>
          <w:sz w:val="20"/>
          <w:szCs w:val="20"/>
        </w:rPr>
      </w:pPr>
      <w:r>
        <w:rPr>
          <w:rFonts w:hint="eastAsia"/>
          <w:bCs/>
          <w:iCs/>
          <w:sz w:val="20"/>
          <w:szCs w:val="20"/>
        </w:rPr>
        <w:t>Based on the observations, we have the following proposals.</w:t>
      </w:r>
    </w:p>
    <w:p w:rsidR="000154F3" w:rsidRDefault="003B5025">
      <w:pPr>
        <w:adjustRightInd/>
        <w:snapToGrid w:val="0"/>
        <w:spacing w:after="120"/>
        <w:jc w:val="both"/>
        <w:rPr>
          <w:b/>
          <w:i/>
          <w:sz w:val="20"/>
          <w:szCs w:val="20"/>
        </w:rPr>
      </w:pPr>
      <w:r>
        <w:rPr>
          <w:rFonts w:hint="eastAsia"/>
          <w:b/>
          <w:i/>
          <w:sz w:val="20"/>
          <w:szCs w:val="20"/>
        </w:rPr>
        <w:t>Proposal 6: Intra-slot repetition for PUSCH should be allowed to reduce latency for URLLC.</w:t>
      </w:r>
    </w:p>
    <w:p w:rsidR="000154F3" w:rsidRDefault="003B5025">
      <w:pPr>
        <w:adjustRightInd/>
        <w:snapToGrid w:val="0"/>
        <w:spacing w:after="120"/>
        <w:jc w:val="both"/>
        <w:rPr>
          <w:sz w:val="20"/>
          <w:szCs w:val="20"/>
        </w:rPr>
      </w:pPr>
      <w:r>
        <w:rPr>
          <w:rFonts w:hint="eastAsia"/>
          <w:b/>
          <w:i/>
          <w:sz w:val="20"/>
          <w:szCs w:val="20"/>
        </w:rPr>
        <w:t>Proposal 7: A lowe</w:t>
      </w:r>
      <w:r>
        <w:rPr>
          <w:rFonts w:hint="eastAsia"/>
          <w:b/>
          <w:i/>
          <w:sz w:val="20"/>
          <w:szCs w:val="20"/>
        </w:rPr>
        <w:t xml:space="preserve">r UE processing time should be defined to reduce the latency for URLLC. </w:t>
      </w:r>
    </w:p>
    <w:p w:rsidR="000154F3" w:rsidRDefault="003B5025">
      <w:pPr>
        <w:pStyle w:val="Heading1"/>
      </w:pPr>
      <w:r>
        <w:rPr>
          <w:rFonts w:hint="eastAsia"/>
          <w:lang w:eastAsia="zh-CN"/>
        </w:rPr>
        <w:t>Conclusions</w:t>
      </w:r>
    </w:p>
    <w:p w:rsidR="000154F3" w:rsidRDefault="003B5025">
      <w:pPr>
        <w:adjustRightInd/>
        <w:snapToGrid w:val="0"/>
        <w:spacing w:after="120"/>
        <w:jc w:val="both"/>
      </w:pPr>
      <w:r>
        <w:rPr>
          <w:rFonts w:hint="eastAsia"/>
        </w:rPr>
        <w:t xml:space="preserve">In this contribution, we analyze the multiplexing timeline rules for URLLC PUCCH channels in this proposal to get a view of enhancements needed. </w:t>
      </w:r>
      <w:r>
        <w:t xml:space="preserve">In </w:t>
      </w:r>
      <w:r>
        <w:rPr>
          <w:rFonts w:hint="eastAsia"/>
        </w:rPr>
        <w:t>summary</w:t>
      </w:r>
      <w:r>
        <w:t xml:space="preserve">, </w:t>
      </w:r>
      <w:r>
        <w:rPr>
          <w:rFonts w:hint="eastAsia"/>
        </w:rPr>
        <w:t xml:space="preserve">we have </w:t>
      </w:r>
      <w:r>
        <w:t>the fo</w:t>
      </w:r>
      <w:r>
        <w:t xml:space="preserve">llowing </w:t>
      </w:r>
      <w:r>
        <w:rPr>
          <w:rFonts w:hint="eastAsia"/>
        </w:rPr>
        <w:t xml:space="preserve">observations and </w:t>
      </w:r>
      <w:r>
        <w:t>proposals</w:t>
      </w:r>
      <w:r>
        <w:rPr>
          <w:rFonts w:hint="eastAsia"/>
        </w:rPr>
        <w:t xml:space="preserve"> for capturing</w:t>
      </w:r>
      <w:r>
        <w:t>.</w:t>
      </w:r>
    </w:p>
    <w:p w:rsidR="000154F3" w:rsidRDefault="003B5025">
      <w:pPr>
        <w:adjustRightInd/>
        <w:snapToGrid w:val="0"/>
        <w:spacing w:after="120"/>
        <w:jc w:val="both"/>
        <w:rPr>
          <w:b/>
          <w:bCs/>
          <w:i/>
          <w:iCs/>
          <w:sz w:val="20"/>
          <w:szCs w:val="20"/>
        </w:rPr>
      </w:pPr>
      <w:r>
        <w:rPr>
          <w:rFonts w:hint="eastAsia"/>
          <w:b/>
          <w:bCs/>
          <w:i/>
          <w:iCs/>
          <w:sz w:val="20"/>
          <w:szCs w:val="20"/>
        </w:rPr>
        <w:lastRenderedPageBreak/>
        <w:t xml:space="preserve">Observation 1: One shot transmission under 30k SCS or one shot transmission with 2 OFDM symbols PDSCH duration under 15k SCS can meet 1ms latency. Even once HARQ retransmission </w:t>
      </w:r>
      <w:r>
        <w:rPr>
          <w:b/>
          <w:bCs/>
          <w:i/>
          <w:iCs/>
          <w:sz w:val="20"/>
          <w:szCs w:val="20"/>
        </w:rPr>
        <w:t>cannot</w:t>
      </w:r>
      <w:r>
        <w:rPr>
          <w:rFonts w:hint="eastAsia"/>
          <w:b/>
          <w:bCs/>
          <w:i/>
          <w:iCs/>
          <w:sz w:val="20"/>
          <w:szCs w:val="20"/>
        </w:rPr>
        <w:t xml:space="preserve"> meet the 1ms latency.</w:t>
      </w:r>
    </w:p>
    <w:p w:rsidR="000154F3" w:rsidRDefault="003B5025">
      <w:pPr>
        <w:adjustRightInd/>
        <w:snapToGrid w:val="0"/>
        <w:spacing w:after="120"/>
        <w:jc w:val="both"/>
        <w:rPr>
          <w:b/>
          <w:bCs/>
          <w:i/>
          <w:iCs/>
          <w:sz w:val="20"/>
          <w:szCs w:val="20"/>
        </w:rPr>
      </w:pPr>
      <w:r>
        <w:rPr>
          <w:rFonts w:hint="eastAsia"/>
          <w:b/>
          <w:bCs/>
          <w:i/>
          <w:iCs/>
          <w:sz w:val="20"/>
          <w:szCs w:val="20"/>
        </w:rPr>
        <w:t>Observation 2: The latency can be reduced about 20% if multiple PUCCH with HARQ-ACK is allowed to be transmitted in one slot.</w:t>
      </w:r>
    </w:p>
    <w:p w:rsidR="000154F3" w:rsidRDefault="003B5025">
      <w:pPr>
        <w:adjustRightInd/>
        <w:snapToGrid w:val="0"/>
        <w:spacing w:after="120"/>
        <w:jc w:val="both"/>
        <w:rPr>
          <w:b/>
          <w:bCs/>
          <w:i/>
          <w:iCs/>
          <w:sz w:val="20"/>
          <w:szCs w:val="20"/>
        </w:rPr>
      </w:pPr>
      <w:r>
        <w:rPr>
          <w:rFonts w:hint="eastAsia"/>
          <w:b/>
          <w:bCs/>
          <w:i/>
          <w:iCs/>
          <w:sz w:val="20"/>
          <w:szCs w:val="20"/>
        </w:rPr>
        <w:t>Observation 3: Only one shot PUSCH transmission in 2OS and 4OS under 30k SCS can meet the latency requirement. Even once HARQ retr</w:t>
      </w:r>
      <w:r>
        <w:rPr>
          <w:rFonts w:hint="eastAsia"/>
          <w:b/>
          <w:bCs/>
          <w:i/>
          <w:iCs/>
          <w:sz w:val="20"/>
          <w:szCs w:val="20"/>
        </w:rPr>
        <w:t xml:space="preserve">ansmission </w:t>
      </w:r>
      <w:r>
        <w:rPr>
          <w:b/>
          <w:bCs/>
          <w:i/>
          <w:iCs/>
          <w:sz w:val="20"/>
          <w:szCs w:val="20"/>
        </w:rPr>
        <w:t>cannot</w:t>
      </w:r>
      <w:r>
        <w:rPr>
          <w:rFonts w:hint="eastAsia"/>
          <w:b/>
          <w:bCs/>
          <w:i/>
          <w:iCs/>
          <w:sz w:val="20"/>
          <w:szCs w:val="20"/>
        </w:rPr>
        <w:t xml:space="preserve"> meet the 1ms latency.</w:t>
      </w:r>
    </w:p>
    <w:p w:rsidR="000154F3" w:rsidRDefault="003B5025">
      <w:pPr>
        <w:adjustRightInd/>
        <w:snapToGrid w:val="0"/>
        <w:spacing w:after="120"/>
        <w:jc w:val="both"/>
        <w:rPr>
          <w:b/>
          <w:bCs/>
          <w:i/>
          <w:iCs/>
          <w:sz w:val="20"/>
          <w:szCs w:val="20"/>
        </w:rPr>
      </w:pPr>
      <w:r>
        <w:rPr>
          <w:rFonts w:hint="eastAsia"/>
          <w:b/>
          <w:bCs/>
          <w:i/>
          <w:iCs/>
          <w:sz w:val="20"/>
          <w:szCs w:val="20"/>
        </w:rPr>
        <w:t xml:space="preserve">Observation 4: Processing time including UE processing and </w:t>
      </w:r>
      <w:proofErr w:type="spellStart"/>
      <w:r>
        <w:rPr>
          <w:rFonts w:hint="eastAsia"/>
          <w:b/>
          <w:bCs/>
          <w:i/>
          <w:iCs/>
          <w:sz w:val="20"/>
          <w:szCs w:val="20"/>
        </w:rPr>
        <w:t>gNB</w:t>
      </w:r>
      <w:proofErr w:type="spellEnd"/>
      <w:r>
        <w:rPr>
          <w:rFonts w:hint="eastAsia"/>
          <w:b/>
          <w:bCs/>
          <w:i/>
          <w:iCs/>
          <w:sz w:val="20"/>
          <w:szCs w:val="20"/>
        </w:rPr>
        <w:t xml:space="preserve"> processing has a higher ratio in the transmission latency.</w:t>
      </w:r>
    </w:p>
    <w:p w:rsidR="000154F3" w:rsidRDefault="003B5025">
      <w:pPr>
        <w:adjustRightInd/>
        <w:snapToGrid w:val="0"/>
        <w:spacing w:after="120"/>
        <w:jc w:val="both"/>
        <w:rPr>
          <w:b/>
          <w:bCs/>
          <w:i/>
          <w:iCs/>
          <w:sz w:val="20"/>
          <w:szCs w:val="20"/>
        </w:rPr>
      </w:pPr>
      <w:r>
        <w:rPr>
          <w:rFonts w:hint="eastAsia"/>
          <w:b/>
          <w:bCs/>
          <w:i/>
          <w:iCs/>
          <w:sz w:val="20"/>
          <w:szCs w:val="20"/>
        </w:rPr>
        <w:t>Observation 5: Intra-slot repetition has the lower latency than inter-slot repetition and HARQ</w:t>
      </w:r>
      <w:r>
        <w:rPr>
          <w:rFonts w:hint="eastAsia"/>
          <w:b/>
          <w:bCs/>
          <w:i/>
          <w:iCs/>
          <w:sz w:val="20"/>
          <w:szCs w:val="20"/>
        </w:rPr>
        <w:t xml:space="preserve"> retransmission.</w:t>
      </w:r>
    </w:p>
    <w:p w:rsidR="000154F3" w:rsidRDefault="003B5025">
      <w:pPr>
        <w:adjustRightInd/>
        <w:snapToGrid w:val="0"/>
        <w:spacing w:after="120"/>
        <w:jc w:val="both"/>
        <w:rPr>
          <w:b/>
          <w:bCs/>
          <w:i/>
          <w:iCs/>
          <w:sz w:val="20"/>
          <w:szCs w:val="20"/>
        </w:rPr>
      </w:pPr>
      <w:r>
        <w:rPr>
          <w:rFonts w:hint="eastAsia"/>
          <w:b/>
          <w:bCs/>
          <w:i/>
          <w:iCs/>
          <w:sz w:val="20"/>
          <w:szCs w:val="20"/>
        </w:rPr>
        <w:t>Observation 6: Grant-free PUSCH transmission has a lower latency compared with grant-based PUSCH transmission.</w:t>
      </w:r>
    </w:p>
    <w:p w:rsidR="000154F3" w:rsidRDefault="003B5025">
      <w:pPr>
        <w:adjustRightInd/>
        <w:snapToGrid w:val="0"/>
        <w:spacing w:after="120"/>
        <w:jc w:val="both"/>
        <w:rPr>
          <w:b/>
          <w:bCs/>
          <w:i/>
          <w:iCs/>
          <w:sz w:val="20"/>
          <w:szCs w:val="20"/>
        </w:rPr>
      </w:pPr>
      <w:r>
        <w:rPr>
          <w:rFonts w:hint="eastAsia"/>
          <w:b/>
          <w:bCs/>
          <w:i/>
          <w:iCs/>
          <w:sz w:val="20"/>
          <w:szCs w:val="20"/>
        </w:rPr>
        <w:t>Observation 7: For four times PUSCH repetition, only 2 OFDM symbols PDSCH duration under 30k SCS can meet the 1ms latency.</w:t>
      </w:r>
    </w:p>
    <w:p w:rsidR="000154F3" w:rsidRDefault="003B5025">
      <w:pPr>
        <w:adjustRightInd/>
        <w:snapToGrid w:val="0"/>
        <w:spacing w:after="120"/>
        <w:jc w:val="both"/>
        <w:rPr>
          <w:b/>
          <w:bCs/>
          <w:i/>
          <w:iCs/>
          <w:sz w:val="20"/>
          <w:szCs w:val="20"/>
        </w:rPr>
      </w:pPr>
      <w:r>
        <w:rPr>
          <w:rFonts w:hint="eastAsia"/>
          <w:b/>
          <w:bCs/>
          <w:i/>
          <w:iCs/>
          <w:sz w:val="20"/>
          <w:szCs w:val="20"/>
        </w:rPr>
        <w:t>Propo</w:t>
      </w:r>
      <w:r>
        <w:rPr>
          <w:rFonts w:hint="eastAsia"/>
          <w:b/>
          <w:bCs/>
          <w:i/>
          <w:iCs/>
          <w:sz w:val="20"/>
          <w:szCs w:val="20"/>
        </w:rPr>
        <w:t>sal 1: The general form of timeline requirements still apply to URLLC channels while the actual value number of N1/N2/X/Y in the timeline may need specific design for URLLC.</w:t>
      </w:r>
    </w:p>
    <w:p w:rsidR="000154F3" w:rsidRDefault="003B5025">
      <w:pPr>
        <w:adjustRightInd/>
        <w:snapToGrid w:val="0"/>
        <w:spacing w:after="120"/>
        <w:jc w:val="both"/>
        <w:rPr>
          <w:b/>
          <w:bCs/>
          <w:i/>
          <w:iCs/>
          <w:sz w:val="20"/>
          <w:szCs w:val="20"/>
        </w:rPr>
      </w:pPr>
      <w:r>
        <w:rPr>
          <w:rFonts w:hint="eastAsia"/>
          <w:b/>
          <w:bCs/>
          <w:i/>
          <w:iCs/>
          <w:sz w:val="20"/>
          <w:szCs w:val="20"/>
        </w:rPr>
        <w:t>Proposal 2: URLLC channels should not be delayed after multiplexing compared to th</w:t>
      </w:r>
      <w:r>
        <w:rPr>
          <w:rFonts w:hint="eastAsia"/>
          <w:b/>
          <w:bCs/>
          <w:i/>
          <w:iCs/>
          <w:sz w:val="20"/>
          <w:szCs w:val="20"/>
        </w:rPr>
        <w:t>e original channels.</w:t>
      </w:r>
    </w:p>
    <w:p w:rsidR="000154F3" w:rsidRDefault="003B5025">
      <w:pPr>
        <w:adjustRightInd/>
        <w:snapToGrid w:val="0"/>
        <w:spacing w:after="120"/>
        <w:jc w:val="both"/>
        <w:rPr>
          <w:b/>
          <w:bCs/>
          <w:i/>
          <w:iCs/>
          <w:sz w:val="20"/>
          <w:szCs w:val="20"/>
        </w:rPr>
      </w:pPr>
      <w:r>
        <w:rPr>
          <w:rFonts w:hint="eastAsia"/>
          <w:b/>
          <w:bCs/>
          <w:i/>
          <w:iCs/>
          <w:sz w:val="20"/>
          <w:szCs w:val="20"/>
        </w:rPr>
        <w:t>Proposal 3: Out of order HARQ should be supported in NR Rel-16 and whether 1/2 bit is added to distinguish UE capability for implementation of out of order HARQ needs further discussion</w:t>
      </w:r>
    </w:p>
    <w:p w:rsidR="000154F3" w:rsidRDefault="003B5025">
      <w:pPr>
        <w:adjustRightInd/>
        <w:snapToGrid w:val="0"/>
        <w:spacing w:after="120"/>
        <w:jc w:val="both"/>
        <w:rPr>
          <w:b/>
          <w:bCs/>
          <w:i/>
          <w:iCs/>
          <w:sz w:val="20"/>
          <w:szCs w:val="20"/>
        </w:rPr>
      </w:pPr>
      <w:r>
        <w:rPr>
          <w:rFonts w:hint="eastAsia"/>
          <w:b/>
          <w:bCs/>
          <w:i/>
          <w:iCs/>
          <w:sz w:val="20"/>
          <w:szCs w:val="20"/>
        </w:rPr>
        <w:t xml:space="preserve">Proposal 4: Out of order PUSCH&amp;PDSCH scheduling </w:t>
      </w:r>
      <w:r>
        <w:rPr>
          <w:rFonts w:hint="eastAsia"/>
          <w:b/>
          <w:bCs/>
          <w:i/>
          <w:iCs/>
          <w:sz w:val="20"/>
          <w:szCs w:val="20"/>
        </w:rPr>
        <w:t xml:space="preserve">should be supported in Rel-15 and schemes for </w:t>
      </w:r>
      <w:proofErr w:type="spellStart"/>
      <w:r>
        <w:rPr>
          <w:rFonts w:hint="eastAsia"/>
          <w:b/>
          <w:bCs/>
          <w:i/>
          <w:iCs/>
          <w:sz w:val="20"/>
          <w:szCs w:val="20"/>
        </w:rPr>
        <w:t>gNB</w:t>
      </w:r>
      <w:proofErr w:type="spellEnd"/>
      <w:r>
        <w:rPr>
          <w:rFonts w:hint="eastAsia"/>
          <w:b/>
          <w:bCs/>
          <w:i/>
          <w:iCs/>
          <w:sz w:val="20"/>
          <w:szCs w:val="20"/>
        </w:rPr>
        <w:t xml:space="preserve"> to predetermine whether the interrupted PUSCH will be transmitted or not are for further study.</w:t>
      </w:r>
    </w:p>
    <w:p w:rsidR="000154F3" w:rsidRDefault="003B5025">
      <w:pPr>
        <w:adjustRightInd/>
        <w:snapToGrid w:val="0"/>
        <w:spacing w:after="120"/>
        <w:jc w:val="both"/>
        <w:rPr>
          <w:b/>
          <w:bCs/>
          <w:i/>
          <w:iCs/>
          <w:sz w:val="20"/>
          <w:szCs w:val="20"/>
        </w:rPr>
      </w:pPr>
      <w:r>
        <w:rPr>
          <w:rFonts w:hint="eastAsia"/>
          <w:b/>
          <w:bCs/>
          <w:i/>
          <w:iCs/>
          <w:sz w:val="20"/>
          <w:szCs w:val="20"/>
        </w:rPr>
        <w:t>Proposal 5: The current HARQ&amp;PUSCH multiplexing timeline restriction for eMBB in Rel-15 needs no change but an</w:t>
      </w:r>
      <w:r>
        <w:rPr>
          <w:rFonts w:hint="eastAsia"/>
          <w:b/>
          <w:bCs/>
          <w:i/>
          <w:iCs/>
          <w:sz w:val="20"/>
          <w:szCs w:val="20"/>
        </w:rPr>
        <w:t>other rule for URLLC HARQ/ eMBB PUSCH multiplexing should be defined.</w:t>
      </w:r>
    </w:p>
    <w:p w:rsidR="000154F3" w:rsidRDefault="003B5025">
      <w:pPr>
        <w:adjustRightInd/>
        <w:snapToGrid w:val="0"/>
        <w:spacing w:after="120"/>
        <w:jc w:val="both"/>
        <w:rPr>
          <w:b/>
          <w:i/>
          <w:sz w:val="20"/>
          <w:szCs w:val="20"/>
        </w:rPr>
      </w:pPr>
      <w:r>
        <w:rPr>
          <w:rFonts w:hint="eastAsia"/>
          <w:b/>
          <w:i/>
          <w:sz w:val="20"/>
          <w:szCs w:val="20"/>
        </w:rPr>
        <w:t>Proposal 6: Intra-slot repetition for PUSCH should be allowed to reduce latency for URLLC.</w:t>
      </w:r>
    </w:p>
    <w:p w:rsidR="000154F3" w:rsidRDefault="003B5025">
      <w:pPr>
        <w:adjustRightInd/>
        <w:snapToGrid w:val="0"/>
        <w:spacing w:after="120"/>
        <w:jc w:val="both"/>
        <w:rPr>
          <w:b/>
          <w:bCs/>
          <w:i/>
          <w:iCs/>
          <w:sz w:val="20"/>
          <w:szCs w:val="20"/>
        </w:rPr>
      </w:pPr>
      <w:r>
        <w:rPr>
          <w:rFonts w:hint="eastAsia"/>
          <w:b/>
          <w:i/>
          <w:sz w:val="20"/>
          <w:szCs w:val="20"/>
        </w:rPr>
        <w:t>Proposal 7: A lower UE processing time should be defined to reduce the latency for URLLC.</w:t>
      </w:r>
    </w:p>
    <w:p w:rsidR="000154F3" w:rsidRDefault="003B5025">
      <w:pPr>
        <w:pStyle w:val="Heading1"/>
        <w:rPr>
          <w:lang w:val="en-US" w:eastAsia="zh-CN"/>
        </w:rPr>
      </w:pPr>
      <w:r>
        <w:rPr>
          <w:rFonts w:hint="eastAsia"/>
          <w:lang w:val="en-US" w:eastAsia="zh-CN"/>
        </w:rPr>
        <w:lastRenderedPageBreak/>
        <w:t>Annex</w:t>
      </w:r>
    </w:p>
    <w:p w:rsidR="000154F3" w:rsidRDefault="003B5025">
      <w:pPr>
        <w:pStyle w:val="Heading2"/>
        <w:rPr>
          <w:sz w:val="20"/>
          <w:szCs w:val="20"/>
          <w:lang w:val="en-US" w:eastAsia="zh-CN"/>
        </w:rPr>
      </w:pPr>
      <w:r>
        <w:rPr>
          <w:rFonts w:hint="eastAsia"/>
          <w:sz w:val="20"/>
          <w:szCs w:val="20"/>
          <w:lang w:val="en-US" w:eastAsia="zh-CN"/>
        </w:rPr>
        <w:t>PDSCH transmission procedure</w:t>
      </w:r>
    </w:p>
    <w:p w:rsidR="000154F3" w:rsidRDefault="000154F3">
      <w:pPr>
        <w:jc w:val="center"/>
      </w:pPr>
      <w:r>
        <w:object w:dxaOrig="5868" w:dyaOrig="3631">
          <v:shape id="_x0000_i1030" type="#_x0000_t75" style="width:349.35pt;height:179.7pt" o:ole="">
            <v:imagedata r:id="rId18" o:title=""/>
          </v:shape>
          <o:OLEObject Type="Embed" ProgID="Visio.Drawing.11" ShapeID="_x0000_i1030" DrawAspect="Content" ObjectID="_1602762943" r:id="rId19"/>
        </w:object>
      </w:r>
    </w:p>
    <w:p w:rsidR="000154F3" w:rsidRDefault="003B5025">
      <w:pPr>
        <w:pStyle w:val="Caption"/>
        <w:jc w:val="center"/>
        <w:rPr>
          <w:sz w:val="20"/>
          <w:lang w:val="en-US" w:eastAsia="zh-CN"/>
        </w:rPr>
      </w:pPr>
      <w:bookmarkStart w:id="12" w:name="_Ref19912"/>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7</w:t>
      </w:r>
      <w:r w:rsidR="000154F3">
        <w:rPr>
          <w:sz w:val="20"/>
        </w:rPr>
        <w:fldChar w:fldCharType="end"/>
      </w:r>
      <w:bookmarkEnd w:id="12"/>
      <w:r>
        <w:rPr>
          <w:rFonts w:hint="eastAsia"/>
          <w:sz w:val="20"/>
          <w:lang w:val="en-US" w:eastAsia="zh-CN"/>
        </w:rPr>
        <w:t xml:space="preserve"> PDSCH transmission procedure</w:t>
      </w:r>
    </w:p>
    <w:p w:rsidR="000154F3" w:rsidRDefault="003B5025">
      <w:pPr>
        <w:adjustRightInd/>
        <w:snapToGrid w:val="0"/>
        <w:spacing w:after="120"/>
        <w:jc w:val="both"/>
        <w:rPr>
          <w:sz w:val="20"/>
          <w:szCs w:val="20"/>
        </w:rPr>
      </w:pPr>
      <w:r>
        <w:rPr>
          <w:rFonts w:hint="eastAsia"/>
          <w:sz w:val="20"/>
          <w:szCs w:val="20"/>
        </w:rPr>
        <w:t xml:space="preserve">A typical PDSCH transmission procedure is shown in </w:t>
      </w:r>
      <w:r w:rsidR="000154F3">
        <w:rPr>
          <w:rFonts w:hint="eastAsia"/>
          <w:sz w:val="20"/>
          <w:szCs w:val="20"/>
        </w:rPr>
        <w:fldChar w:fldCharType="begin"/>
      </w:r>
      <w:r>
        <w:rPr>
          <w:rFonts w:hint="eastAsia"/>
          <w:sz w:val="20"/>
          <w:szCs w:val="20"/>
        </w:rPr>
        <w:instrText xml:space="preserve"> REF _Ref19912 \h </w:instrText>
      </w:r>
      <w:r w:rsidR="000154F3">
        <w:rPr>
          <w:rFonts w:hint="eastAsia"/>
          <w:sz w:val="20"/>
          <w:szCs w:val="20"/>
        </w:rPr>
      </w:r>
      <w:r w:rsidR="000154F3">
        <w:rPr>
          <w:rFonts w:hint="eastAsia"/>
          <w:sz w:val="20"/>
          <w:szCs w:val="20"/>
        </w:rPr>
        <w:fldChar w:fldCharType="separate"/>
      </w:r>
      <w:r>
        <w:rPr>
          <w:sz w:val="20"/>
        </w:rPr>
        <w:t>Fig 7</w:t>
      </w:r>
      <w:r w:rsidR="000154F3">
        <w:rPr>
          <w:rFonts w:hint="eastAsia"/>
          <w:sz w:val="20"/>
          <w:szCs w:val="20"/>
        </w:rPr>
        <w:fldChar w:fldCharType="end"/>
      </w:r>
      <w:r>
        <w:rPr>
          <w:rFonts w:hint="eastAsia"/>
          <w:sz w:val="20"/>
          <w:szCs w:val="20"/>
        </w:rPr>
        <w:t xml:space="preserve">. </w:t>
      </w:r>
      <w:r>
        <w:rPr>
          <w:rFonts w:hint="eastAsia"/>
          <w:sz w:val="20"/>
          <w:szCs w:val="20"/>
        </w:rPr>
        <w:t>We can see that one-shot PDSCH transmission latency includes:</w:t>
      </w:r>
    </w:p>
    <w:p w:rsidR="000154F3" w:rsidRDefault="003B5025">
      <w:pPr>
        <w:numPr>
          <w:ilvl w:val="0"/>
          <w:numId w:val="5"/>
        </w:numPr>
        <w:adjustRightInd/>
        <w:snapToGrid w:val="0"/>
        <w:spacing w:after="120"/>
        <w:jc w:val="both"/>
        <w:rPr>
          <w:sz w:val="20"/>
          <w:szCs w:val="20"/>
        </w:rPr>
      </w:pPr>
      <w:proofErr w:type="spellStart"/>
      <w:proofErr w:type="gramStart"/>
      <w:r>
        <w:rPr>
          <w:rFonts w:hint="eastAsia"/>
          <w:sz w:val="20"/>
          <w:szCs w:val="20"/>
        </w:rPr>
        <w:t>gNB</w:t>
      </w:r>
      <w:proofErr w:type="spellEnd"/>
      <w:proofErr w:type="gramEnd"/>
      <w:r>
        <w:rPr>
          <w:rFonts w:hint="eastAsia"/>
          <w:sz w:val="20"/>
          <w:szCs w:val="20"/>
        </w:rPr>
        <w:t xml:space="preserve"> processing time: the time used for </w:t>
      </w:r>
      <w:proofErr w:type="spellStart"/>
      <w:r>
        <w:rPr>
          <w:rFonts w:hint="eastAsia"/>
          <w:sz w:val="20"/>
          <w:szCs w:val="20"/>
        </w:rPr>
        <w:t>gNB</w:t>
      </w:r>
      <w:proofErr w:type="spellEnd"/>
      <w:r>
        <w:rPr>
          <w:rFonts w:hint="eastAsia"/>
          <w:sz w:val="20"/>
          <w:szCs w:val="20"/>
        </w:rPr>
        <w:t xml:space="preserve"> to schedule DL data and prepare PDCCH. We assume </w:t>
      </w:r>
      <w:proofErr w:type="spellStart"/>
      <w:r>
        <w:rPr>
          <w:rFonts w:hint="eastAsia"/>
          <w:sz w:val="20"/>
          <w:szCs w:val="20"/>
        </w:rPr>
        <w:t>gNB</w:t>
      </w:r>
      <w:proofErr w:type="spellEnd"/>
      <w:r>
        <w:rPr>
          <w:rFonts w:hint="eastAsia"/>
          <w:sz w:val="20"/>
          <w:szCs w:val="20"/>
        </w:rPr>
        <w:t xml:space="preserve"> has the same processing time as capability 2 UE. For N2, we further assume the PDCCH decoding and PUSCH preparing consume the same time. So the </w:t>
      </w:r>
      <w:proofErr w:type="spellStart"/>
      <w:r>
        <w:rPr>
          <w:rFonts w:hint="eastAsia"/>
          <w:sz w:val="20"/>
          <w:szCs w:val="20"/>
        </w:rPr>
        <w:t>gNB</w:t>
      </w:r>
      <w:proofErr w:type="spellEnd"/>
      <w:r>
        <w:rPr>
          <w:rFonts w:hint="eastAsia"/>
          <w:sz w:val="20"/>
          <w:szCs w:val="20"/>
        </w:rPr>
        <w:t xml:space="preserve"> processing t</w:t>
      </w:r>
      <w:r>
        <w:rPr>
          <w:rFonts w:hint="eastAsia"/>
          <w:sz w:val="20"/>
          <w:szCs w:val="20"/>
        </w:rPr>
        <w:t xml:space="preserve">ime is N2/2.  </w:t>
      </w:r>
    </w:p>
    <w:p w:rsidR="000154F3" w:rsidRDefault="003B5025">
      <w:pPr>
        <w:numPr>
          <w:ilvl w:val="0"/>
          <w:numId w:val="5"/>
        </w:numPr>
        <w:adjustRightInd/>
        <w:snapToGrid w:val="0"/>
        <w:spacing w:after="120"/>
        <w:jc w:val="both"/>
        <w:rPr>
          <w:sz w:val="20"/>
          <w:szCs w:val="20"/>
        </w:rPr>
      </w:pPr>
      <w:r>
        <w:rPr>
          <w:rFonts w:hint="eastAsia"/>
          <w:sz w:val="20"/>
          <w:szCs w:val="20"/>
        </w:rPr>
        <w:t xml:space="preserve">PDCCH alignment: the PDCCH alignment time is relative with PDCCH configuration. In our evaluation, as shown in </w:t>
      </w:r>
      <w:r w:rsidR="000154F3">
        <w:rPr>
          <w:rFonts w:hint="eastAsia"/>
          <w:sz w:val="20"/>
          <w:szCs w:val="20"/>
        </w:rPr>
        <w:fldChar w:fldCharType="begin"/>
      </w:r>
      <w:r>
        <w:rPr>
          <w:rFonts w:hint="eastAsia"/>
          <w:sz w:val="20"/>
          <w:szCs w:val="20"/>
        </w:rPr>
        <w:instrText xml:space="preserve"> REF _Ref23795 \h </w:instrText>
      </w:r>
      <w:r w:rsidR="000154F3">
        <w:rPr>
          <w:rFonts w:hint="eastAsia"/>
          <w:sz w:val="20"/>
          <w:szCs w:val="20"/>
        </w:rPr>
      </w:r>
      <w:r w:rsidR="000154F3">
        <w:rPr>
          <w:rFonts w:hint="eastAsia"/>
          <w:sz w:val="20"/>
          <w:szCs w:val="20"/>
        </w:rPr>
        <w:fldChar w:fldCharType="separate"/>
      </w:r>
      <w:r>
        <w:rPr>
          <w:sz w:val="20"/>
        </w:rPr>
        <w:t>Fig 8</w:t>
      </w:r>
      <w:r w:rsidR="000154F3">
        <w:rPr>
          <w:rFonts w:hint="eastAsia"/>
          <w:sz w:val="20"/>
          <w:szCs w:val="20"/>
        </w:rPr>
        <w:fldChar w:fldCharType="end"/>
      </w:r>
      <w:r>
        <w:rPr>
          <w:rFonts w:hint="eastAsia"/>
          <w:sz w:val="20"/>
          <w:szCs w:val="20"/>
        </w:rPr>
        <w:t>, if PDSCH duration is 2 OFDM symbols, there</w:t>
      </w:r>
      <w:r>
        <w:rPr>
          <w:rFonts w:hint="eastAsia"/>
          <w:sz w:val="20"/>
          <w:szCs w:val="20"/>
        </w:rPr>
        <w:t xml:space="preserve"> are 7 PDCCH monitoring occasions in a slot. The PDCCH monitoring period is 2 OFDM symbols and PDCCH alignment time is 1 OFDM symbol. Similarly, the PDCCH alignment time is 2.36 OFDM symbols for 4 OS PDSCH and 3.5 OFDM symbols for 7OS PDSCH. </w:t>
      </w:r>
    </w:p>
    <w:p w:rsidR="000154F3" w:rsidRDefault="003B5025">
      <w:pPr>
        <w:numPr>
          <w:ilvl w:val="0"/>
          <w:numId w:val="5"/>
        </w:numPr>
        <w:adjustRightInd/>
        <w:snapToGrid w:val="0"/>
        <w:spacing w:after="120"/>
        <w:jc w:val="both"/>
        <w:rPr>
          <w:sz w:val="20"/>
          <w:szCs w:val="20"/>
        </w:rPr>
      </w:pPr>
      <w:r>
        <w:rPr>
          <w:rFonts w:hint="eastAsia"/>
          <w:sz w:val="20"/>
          <w:szCs w:val="20"/>
        </w:rPr>
        <w:t>PDCCH duratio</w:t>
      </w:r>
      <w:r>
        <w:rPr>
          <w:rFonts w:hint="eastAsia"/>
          <w:sz w:val="20"/>
          <w:szCs w:val="20"/>
        </w:rPr>
        <w:t xml:space="preserve">n: 1 OFDM symbol in our evaluation as shown in </w:t>
      </w:r>
      <w:r w:rsidR="000154F3">
        <w:rPr>
          <w:rFonts w:hint="eastAsia"/>
          <w:sz w:val="20"/>
          <w:szCs w:val="20"/>
        </w:rPr>
        <w:fldChar w:fldCharType="begin"/>
      </w:r>
      <w:r>
        <w:rPr>
          <w:rFonts w:hint="eastAsia"/>
          <w:sz w:val="20"/>
          <w:szCs w:val="20"/>
        </w:rPr>
        <w:instrText xml:space="preserve"> REF _Ref23795 \h </w:instrText>
      </w:r>
      <w:r w:rsidR="000154F3">
        <w:rPr>
          <w:rFonts w:hint="eastAsia"/>
          <w:sz w:val="20"/>
          <w:szCs w:val="20"/>
        </w:rPr>
      </w:r>
      <w:r w:rsidR="000154F3">
        <w:rPr>
          <w:rFonts w:hint="eastAsia"/>
          <w:sz w:val="20"/>
          <w:szCs w:val="20"/>
        </w:rPr>
        <w:fldChar w:fldCharType="separate"/>
      </w:r>
      <w:r>
        <w:rPr>
          <w:sz w:val="20"/>
        </w:rPr>
        <w:t>Fig 8</w:t>
      </w:r>
      <w:r w:rsidR="000154F3">
        <w:rPr>
          <w:rFonts w:hint="eastAsia"/>
          <w:sz w:val="20"/>
          <w:szCs w:val="20"/>
        </w:rPr>
        <w:fldChar w:fldCharType="end"/>
      </w:r>
      <w:r>
        <w:rPr>
          <w:rFonts w:hint="eastAsia"/>
          <w:sz w:val="20"/>
          <w:szCs w:val="20"/>
        </w:rPr>
        <w:t xml:space="preserve">. For 7OS PDSCH, PDCCH duration is set as 0 for latency evaluation because PDCCH are completely overlapping with PDSCH in </w:t>
      </w:r>
      <w:r>
        <w:rPr>
          <w:rFonts w:hint="eastAsia"/>
          <w:sz w:val="20"/>
          <w:szCs w:val="20"/>
        </w:rPr>
        <w:t>time domain. For 4 OS PDSCH, it can be seen that not all the PDCCH are overlapping with PDSCH. According to the TS 38.214, if there exist overlapping symbols of the PDCCH and the scheduled PDSCH, the UE processing time should be the sum of N1 and the numbe</w:t>
      </w:r>
      <w:r>
        <w:rPr>
          <w:rFonts w:hint="eastAsia"/>
          <w:sz w:val="20"/>
          <w:szCs w:val="20"/>
        </w:rPr>
        <w:t xml:space="preserve">r of overlapping symbols for 2OS PDSCH and 4OS PDSCH transmission. For simplicity, we assume the PDCCH duration is 1 OFDM for latency evaluation and fix the UE processing time as N1 </w:t>
      </w:r>
      <w:proofErr w:type="gramStart"/>
      <w:r>
        <w:rPr>
          <w:rFonts w:hint="eastAsia"/>
          <w:sz w:val="20"/>
          <w:szCs w:val="20"/>
        </w:rPr>
        <w:t>for this two case</w:t>
      </w:r>
      <w:proofErr w:type="gramEnd"/>
      <w:r>
        <w:rPr>
          <w:rFonts w:hint="eastAsia"/>
          <w:sz w:val="20"/>
          <w:szCs w:val="20"/>
        </w:rPr>
        <w:t xml:space="preserve">. </w:t>
      </w:r>
    </w:p>
    <w:p w:rsidR="000154F3" w:rsidRDefault="003B5025">
      <w:pPr>
        <w:numPr>
          <w:ilvl w:val="0"/>
          <w:numId w:val="5"/>
        </w:numPr>
        <w:adjustRightInd/>
        <w:snapToGrid w:val="0"/>
        <w:spacing w:after="120"/>
        <w:jc w:val="both"/>
        <w:rPr>
          <w:sz w:val="20"/>
          <w:szCs w:val="20"/>
        </w:rPr>
      </w:pPr>
      <w:r>
        <w:rPr>
          <w:rFonts w:hint="eastAsia"/>
          <w:sz w:val="20"/>
          <w:szCs w:val="20"/>
        </w:rPr>
        <w:t>PDSCH duration: 2, 4, 7 OFDM symbols in our evaluation</w:t>
      </w:r>
    </w:p>
    <w:p w:rsidR="000154F3" w:rsidRDefault="003B5025">
      <w:pPr>
        <w:numPr>
          <w:ilvl w:val="0"/>
          <w:numId w:val="5"/>
        </w:numPr>
        <w:adjustRightInd/>
        <w:snapToGrid w:val="0"/>
        <w:spacing w:after="120"/>
        <w:jc w:val="both"/>
        <w:rPr>
          <w:sz w:val="20"/>
          <w:szCs w:val="20"/>
        </w:rPr>
      </w:pPr>
      <w:r>
        <w:rPr>
          <w:rFonts w:hint="eastAsia"/>
          <w:sz w:val="20"/>
          <w:szCs w:val="20"/>
        </w:rPr>
        <w:t>UE processing time: the time used for UE to decode PDCCH/PDSH and prepare PUCCH, i.e. N1.</w:t>
      </w:r>
    </w:p>
    <w:p w:rsidR="000154F3" w:rsidRDefault="003B5025">
      <w:pPr>
        <w:numPr>
          <w:ilvl w:val="0"/>
          <w:numId w:val="5"/>
        </w:numPr>
        <w:adjustRightInd/>
        <w:snapToGrid w:val="0"/>
        <w:spacing w:after="120"/>
        <w:jc w:val="both"/>
        <w:rPr>
          <w:sz w:val="20"/>
          <w:szCs w:val="20"/>
        </w:rPr>
      </w:pPr>
      <w:r>
        <w:rPr>
          <w:rFonts w:hint="eastAsia"/>
          <w:sz w:val="20"/>
          <w:szCs w:val="20"/>
        </w:rPr>
        <w:t>PUCCH alignment: this time depends on the PDSCH transmission and PUCCH configuration based on the current framework that only one PUCCH with HARQ-ACK is allowed to b</w:t>
      </w:r>
      <w:r>
        <w:rPr>
          <w:rFonts w:hint="eastAsia"/>
          <w:sz w:val="20"/>
          <w:szCs w:val="20"/>
        </w:rPr>
        <w:t xml:space="preserve">e transmitted in one slot. The details of PUCCH alignment analysis are shown below. </w:t>
      </w:r>
    </w:p>
    <w:p w:rsidR="000154F3" w:rsidRDefault="003B5025">
      <w:pPr>
        <w:numPr>
          <w:ilvl w:val="0"/>
          <w:numId w:val="5"/>
        </w:numPr>
        <w:adjustRightInd/>
        <w:snapToGrid w:val="0"/>
        <w:spacing w:after="120"/>
        <w:jc w:val="both"/>
        <w:rPr>
          <w:sz w:val="20"/>
          <w:szCs w:val="20"/>
        </w:rPr>
      </w:pPr>
      <w:r>
        <w:rPr>
          <w:rFonts w:hint="eastAsia"/>
          <w:sz w:val="20"/>
          <w:szCs w:val="20"/>
        </w:rPr>
        <w:t>PUCCH duration: 1 OFDM symbol in our evaluation.</w:t>
      </w:r>
    </w:p>
    <w:p w:rsidR="000154F3" w:rsidRDefault="000154F3"/>
    <w:p w:rsidR="000154F3" w:rsidRDefault="003B5025">
      <w:r>
        <w:rPr>
          <w:noProof/>
        </w:rPr>
        <w:lastRenderedPageBreak/>
        <w:drawing>
          <wp:inline distT="0" distB="0" distL="114300" distR="114300">
            <wp:extent cx="5730240" cy="2757170"/>
            <wp:effectExtent l="0" t="0" r="3810" b="508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0" cstate="print"/>
                    <a:stretch>
                      <a:fillRect/>
                    </a:stretch>
                  </pic:blipFill>
                  <pic:spPr>
                    <a:xfrm>
                      <a:off x="0" y="0"/>
                      <a:ext cx="5730240" cy="2757170"/>
                    </a:xfrm>
                    <a:prstGeom prst="rect">
                      <a:avLst/>
                    </a:prstGeom>
                    <a:noFill/>
                    <a:ln w="9525">
                      <a:noFill/>
                    </a:ln>
                  </pic:spPr>
                </pic:pic>
              </a:graphicData>
            </a:graphic>
          </wp:inline>
        </w:drawing>
      </w:r>
    </w:p>
    <w:p w:rsidR="000154F3" w:rsidRDefault="003B5025">
      <w:pPr>
        <w:pStyle w:val="Caption"/>
        <w:jc w:val="center"/>
        <w:rPr>
          <w:sz w:val="20"/>
          <w:lang w:val="en-US" w:eastAsia="zh-CN"/>
        </w:rPr>
      </w:pPr>
      <w:bookmarkStart w:id="13" w:name="_Ref23795"/>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8</w:t>
      </w:r>
      <w:r w:rsidR="000154F3">
        <w:rPr>
          <w:sz w:val="20"/>
        </w:rPr>
        <w:fldChar w:fldCharType="end"/>
      </w:r>
      <w:bookmarkEnd w:id="13"/>
      <w:r>
        <w:rPr>
          <w:rFonts w:hint="eastAsia"/>
          <w:sz w:val="20"/>
          <w:lang w:val="en-US" w:eastAsia="zh-CN"/>
        </w:rPr>
        <w:t xml:space="preserve"> PDCCH/PDSCH configuration</w:t>
      </w:r>
    </w:p>
    <w:p w:rsidR="000154F3" w:rsidRDefault="003B5025">
      <w:pPr>
        <w:rPr>
          <w:sz w:val="20"/>
          <w:szCs w:val="20"/>
        </w:rPr>
      </w:pPr>
      <w:r>
        <w:rPr>
          <w:rFonts w:hint="eastAsia"/>
          <w:sz w:val="20"/>
          <w:szCs w:val="20"/>
        </w:rPr>
        <w:t>The latency of PDSCH retransmission has the same component as one</w:t>
      </w:r>
      <w:r>
        <w:rPr>
          <w:rFonts w:hint="eastAsia"/>
          <w:sz w:val="20"/>
          <w:szCs w:val="20"/>
        </w:rPr>
        <w:t xml:space="preserve">-shot transmission while some value of component may be different. For example, PDCCH alignment for PDSCH retransmission should depend on the PUCCH carrying NACK from UE and the PDCCH configuration. </w:t>
      </w:r>
    </w:p>
    <w:p w:rsidR="000154F3" w:rsidRDefault="003B5025">
      <w:pPr>
        <w:pStyle w:val="Heading2"/>
        <w:rPr>
          <w:sz w:val="20"/>
          <w:szCs w:val="20"/>
          <w:lang w:val="en-US" w:eastAsia="zh-CN"/>
        </w:rPr>
      </w:pPr>
      <w:r>
        <w:rPr>
          <w:rFonts w:hint="eastAsia"/>
          <w:sz w:val="20"/>
          <w:szCs w:val="20"/>
          <w:lang w:val="en-US" w:eastAsia="zh-CN"/>
        </w:rPr>
        <w:t>PDSCH transmission latency</w:t>
      </w:r>
    </w:p>
    <w:p w:rsidR="000154F3" w:rsidRDefault="003B5025">
      <w:pPr>
        <w:rPr>
          <w:sz w:val="20"/>
          <w:szCs w:val="20"/>
        </w:rPr>
      </w:pPr>
      <w:r>
        <w:rPr>
          <w:rFonts w:hint="eastAsia"/>
          <w:sz w:val="20"/>
          <w:szCs w:val="20"/>
        </w:rPr>
        <w:t>The details of latency analys</w:t>
      </w:r>
      <w:r>
        <w:rPr>
          <w:rFonts w:hint="eastAsia"/>
          <w:sz w:val="20"/>
          <w:szCs w:val="20"/>
        </w:rPr>
        <w:t xml:space="preserve">is for PDSCH transmission/retransmission are shown in </w:t>
      </w:r>
      <w:r w:rsidR="000154F3">
        <w:rPr>
          <w:rFonts w:hint="eastAsia"/>
          <w:sz w:val="20"/>
          <w:szCs w:val="20"/>
        </w:rPr>
        <w:fldChar w:fldCharType="begin"/>
      </w:r>
      <w:r>
        <w:rPr>
          <w:rFonts w:hint="eastAsia"/>
          <w:sz w:val="20"/>
          <w:szCs w:val="20"/>
        </w:rPr>
        <w:instrText xml:space="preserve"> REF _Ref15945 \h </w:instrText>
      </w:r>
      <w:r w:rsidR="000154F3">
        <w:rPr>
          <w:rFonts w:hint="eastAsia"/>
          <w:sz w:val="20"/>
          <w:szCs w:val="20"/>
        </w:rPr>
      </w:r>
      <w:r w:rsidR="000154F3">
        <w:rPr>
          <w:rFonts w:hint="eastAsia"/>
          <w:sz w:val="20"/>
          <w:szCs w:val="20"/>
        </w:rPr>
        <w:fldChar w:fldCharType="separate"/>
      </w:r>
      <w:r>
        <w:rPr>
          <w:sz w:val="20"/>
        </w:rPr>
        <w:t>Table 7</w:t>
      </w:r>
      <w:r w:rsidR="000154F3">
        <w:rPr>
          <w:rFonts w:hint="eastAsia"/>
          <w:sz w:val="20"/>
          <w:szCs w:val="20"/>
        </w:rPr>
        <w:fldChar w:fldCharType="end"/>
      </w:r>
      <w:r>
        <w:rPr>
          <w:rFonts w:hint="eastAsia"/>
          <w:sz w:val="20"/>
          <w:szCs w:val="20"/>
        </w:rPr>
        <w:t xml:space="preserve">. </w:t>
      </w:r>
    </w:p>
    <w:p w:rsidR="000154F3" w:rsidRDefault="003B5025">
      <w:pPr>
        <w:pStyle w:val="Caption"/>
        <w:jc w:val="center"/>
        <w:rPr>
          <w:sz w:val="20"/>
        </w:rPr>
      </w:pPr>
      <w:bookmarkStart w:id="14" w:name="_Ref15945"/>
      <w:r>
        <w:rPr>
          <w:sz w:val="20"/>
        </w:rPr>
        <w:t xml:space="preserve">Table </w:t>
      </w:r>
      <w:r w:rsidR="000154F3">
        <w:rPr>
          <w:sz w:val="20"/>
        </w:rPr>
        <w:fldChar w:fldCharType="begin"/>
      </w:r>
      <w:r>
        <w:rPr>
          <w:sz w:val="20"/>
        </w:rPr>
        <w:instrText xml:space="preserve"> SEQ Table \* ARABIC </w:instrText>
      </w:r>
      <w:r w:rsidR="000154F3">
        <w:rPr>
          <w:sz w:val="20"/>
        </w:rPr>
        <w:fldChar w:fldCharType="separate"/>
      </w:r>
      <w:r>
        <w:rPr>
          <w:sz w:val="20"/>
        </w:rPr>
        <w:t>7</w:t>
      </w:r>
      <w:r w:rsidR="000154F3">
        <w:rPr>
          <w:sz w:val="20"/>
        </w:rPr>
        <w:fldChar w:fldCharType="end"/>
      </w:r>
      <w:bookmarkEnd w:id="14"/>
      <w:r>
        <w:rPr>
          <w:rFonts w:hint="eastAsia"/>
          <w:sz w:val="20"/>
          <w:lang w:val="en-US" w:eastAsia="zh-CN"/>
        </w:rPr>
        <w:t xml:space="preserve"> Latency of PDSCH transmission/retransmission</w:t>
      </w:r>
    </w:p>
    <w:tbl>
      <w:tblPr>
        <w:tblStyle w:val="TableGrid"/>
        <w:tblW w:w="8526" w:type="dxa"/>
        <w:jc w:val="center"/>
        <w:tblLayout w:type="fixed"/>
        <w:tblLook w:val="04A0"/>
      </w:tblPr>
      <w:tblGrid>
        <w:gridCol w:w="1860"/>
        <w:gridCol w:w="1109"/>
        <w:gridCol w:w="1110"/>
        <w:gridCol w:w="1112"/>
        <w:gridCol w:w="1110"/>
        <w:gridCol w:w="1110"/>
        <w:gridCol w:w="1115"/>
      </w:tblGrid>
      <w:tr w:rsidR="000154F3">
        <w:trPr>
          <w:jc w:val="center"/>
        </w:trPr>
        <w:tc>
          <w:tcPr>
            <w:tcW w:w="1860" w:type="dxa"/>
            <w:shd w:val="clear" w:color="auto" w:fill="92D050"/>
          </w:tcPr>
          <w:p w:rsidR="000154F3" w:rsidRDefault="003B5025">
            <w:pPr>
              <w:rPr>
                <w:sz w:val="20"/>
                <w:szCs w:val="20"/>
              </w:rPr>
            </w:pPr>
            <w:r>
              <w:rPr>
                <w:rFonts w:hint="eastAsia"/>
                <w:sz w:val="20"/>
                <w:szCs w:val="20"/>
              </w:rPr>
              <w:t>capability 2</w:t>
            </w:r>
          </w:p>
        </w:tc>
        <w:tc>
          <w:tcPr>
            <w:tcW w:w="3331" w:type="dxa"/>
            <w:gridSpan w:val="3"/>
            <w:shd w:val="clear" w:color="auto" w:fill="92D050"/>
          </w:tcPr>
          <w:p w:rsidR="000154F3" w:rsidRDefault="003B5025">
            <w:pPr>
              <w:jc w:val="center"/>
              <w:rPr>
                <w:sz w:val="20"/>
                <w:szCs w:val="20"/>
              </w:rPr>
            </w:pPr>
            <w:r>
              <w:rPr>
                <w:rFonts w:hint="eastAsia"/>
                <w:sz w:val="20"/>
                <w:szCs w:val="20"/>
              </w:rPr>
              <w:t>30k SCS</w:t>
            </w:r>
          </w:p>
        </w:tc>
        <w:tc>
          <w:tcPr>
            <w:tcW w:w="3335" w:type="dxa"/>
            <w:gridSpan w:val="3"/>
            <w:shd w:val="clear" w:color="auto" w:fill="92D050"/>
          </w:tcPr>
          <w:p w:rsidR="000154F3" w:rsidRDefault="003B5025">
            <w:pPr>
              <w:rPr>
                <w:sz w:val="20"/>
                <w:szCs w:val="20"/>
              </w:rPr>
            </w:pPr>
            <w:r>
              <w:rPr>
                <w:rFonts w:hint="eastAsia"/>
                <w:sz w:val="20"/>
                <w:szCs w:val="20"/>
              </w:rPr>
              <w:t>15k SCS</w:t>
            </w:r>
          </w:p>
        </w:tc>
      </w:tr>
      <w:tr w:rsidR="000154F3">
        <w:trPr>
          <w:jc w:val="center"/>
        </w:trPr>
        <w:tc>
          <w:tcPr>
            <w:tcW w:w="1860" w:type="dxa"/>
            <w:shd w:val="clear" w:color="auto" w:fill="92D050"/>
          </w:tcPr>
          <w:p w:rsidR="000154F3" w:rsidRDefault="003B5025">
            <w:pPr>
              <w:rPr>
                <w:sz w:val="20"/>
                <w:szCs w:val="20"/>
              </w:rPr>
            </w:pPr>
            <w:r>
              <w:rPr>
                <w:rFonts w:hint="eastAsia"/>
                <w:sz w:val="20"/>
                <w:szCs w:val="20"/>
              </w:rPr>
              <w:t>PDSCH duration</w:t>
            </w:r>
          </w:p>
        </w:tc>
        <w:tc>
          <w:tcPr>
            <w:tcW w:w="1109"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2" w:type="dxa"/>
            <w:shd w:val="clear" w:color="auto" w:fill="92D050"/>
          </w:tcPr>
          <w:p w:rsidR="000154F3" w:rsidRDefault="003B5025">
            <w:pPr>
              <w:rPr>
                <w:sz w:val="20"/>
                <w:szCs w:val="20"/>
              </w:rPr>
            </w:pPr>
            <w:r>
              <w:rPr>
                <w:rFonts w:hint="eastAsia"/>
                <w:sz w:val="20"/>
                <w:szCs w:val="20"/>
              </w:rPr>
              <w:t>7OS</w:t>
            </w:r>
          </w:p>
        </w:tc>
        <w:tc>
          <w:tcPr>
            <w:tcW w:w="1110"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5" w:type="dxa"/>
            <w:shd w:val="clear" w:color="auto" w:fill="92D050"/>
          </w:tcPr>
          <w:p w:rsidR="000154F3" w:rsidRDefault="003B5025">
            <w:pPr>
              <w:rPr>
                <w:sz w:val="20"/>
                <w:szCs w:val="20"/>
              </w:rPr>
            </w:pPr>
            <w:r>
              <w:rPr>
                <w:rFonts w:hint="eastAsia"/>
                <w:sz w:val="20"/>
                <w:szCs w:val="20"/>
              </w:rPr>
              <w:t>7OS</w:t>
            </w:r>
          </w:p>
        </w:tc>
      </w:tr>
      <w:tr w:rsidR="000154F3">
        <w:trPr>
          <w:jc w:val="center"/>
        </w:trPr>
        <w:tc>
          <w:tcPr>
            <w:tcW w:w="1860"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r>
              <w:rPr>
                <w:rFonts w:hint="eastAsia"/>
                <w:sz w:val="20"/>
                <w:szCs w:val="20"/>
                <w:vertAlign w:val="superscript"/>
              </w:rPr>
              <w:t>1</w:t>
            </w:r>
          </w:p>
        </w:tc>
        <w:tc>
          <w:tcPr>
            <w:tcW w:w="1109" w:type="dxa"/>
          </w:tcPr>
          <w:p w:rsidR="000154F3" w:rsidRDefault="003B5025">
            <w:pPr>
              <w:rPr>
                <w:sz w:val="20"/>
                <w:szCs w:val="20"/>
              </w:rPr>
            </w:pPr>
            <w:r>
              <w:rPr>
                <w:rFonts w:hint="eastAsia"/>
                <w:sz w:val="20"/>
                <w:szCs w:val="20"/>
              </w:rPr>
              <w:t>2.75</w:t>
            </w:r>
          </w:p>
        </w:tc>
        <w:tc>
          <w:tcPr>
            <w:tcW w:w="1110" w:type="dxa"/>
          </w:tcPr>
          <w:p w:rsidR="000154F3" w:rsidRDefault="003B5025">
            <w:pPr>
              <w:rPr>
                <w:sz w:val="20"/>
                <w:szCs w:val="20"/>
              </w:rPr>
            </w:pPr>
            <w:r>
              <w:rPr>
                <w:rFonts w:hint="eastAsia"/>
                <w:sz w:val="20"/>
                <w:szCs w:val="20"/>
              </w:rPr>
              <w:t>2.75</w:t>
            </w:r>
          </w:p>
        </w:tc>
        <w:tc>
          <w:tcPr>
            <w:tcW w:w="1112" w:type="dxa"/>
          </w:tcPr>
          <w:p w:rsidR="000154F3" w:rsidRDefault="003B5025">
            <w:pPr>
              <w:rPr>
                <w:sz w:val="20"/>
                <w:szCs w:val="20"/>
              </w:rPr>
            </w:pPr>
            <w:r>
              <w:rPr>
                <w:rFonts w:hint="eastAsia"/>
                <w:sz w:val="20"/>
                <w:szCs w:val="20"/>
              </w:rPr>
              <w:t>2.75</w:t>
            </w:r>
          </w:p>
        </w:tc>
        <w:tc>
          <w:tcPr>
            <w:tcW w:w="1110" w:type="dxa"/>
          </w:tcPr>
          <w:p w:rsidR="000154F3" w:rsidRDefault="003B5025">
            <w:pPr>
              <w:rPr>
                <w:sz w:val="20"/>
                <w:szCs w:val="20"/>
              </w:rPr>
            </w:pPr>
            <w:r>
              <w:rPr>
                <w:rFonts w:hint="eastAsia"/>
                <w:sz w:val="20"/>
                <w:szCs w:val="20"/>
              </w:rPr>
              <w:t>2.5</w:t>
            </w:r>
          </w:p>
        </w:tc>
        <w:tc>
          <w:tcPr>
            <w:tcW w:w="1110" w:type="dxa"/>
          </w:tcPr>
          <w:p w:rsidR="000154F3" w:rsidRDefault="003B5025">
            <w:pPr>
              <w:rPr>
                <w:sz w:val="20"/>
                <w:szCs w:val="20"/>
              </w:rPr>
            </w:pPr>
            <w:r>
              <w:rPr>
                <w:rFonts w:hint="eastAsia"/>
                <w:sz w:val="20"/>
                <w:szCs w:val="20"/>
              </w:rPr>
              <w:t>2.5</w:t>
            </w:r>
          </w:p>
        </w:tc>
        <w:tc>
          <w:tcPr>
            <w:tcW w:w="1115" w:type="dxa"/>
          </w:tcPr>
          <w:p w:rsidR="000154F3" w:rsidRDefault="003B5025">
            <w:pPr>
              <w:rPr>
                <w:sz w:val="20"/>
                <w:szCs w:val="20"/>
              </w:rPr>
            </w:pPr>
            <w:r>
              <w:rPr>
                <w:rFonts w:hint="eastAsia"/>
                <w:sz w:val="20"/>
                <w:szCs w:val="20"/>
              </w:rPr>
              <w:t>2.5</w:t>
            </w:r>
          </w:p>
        </w:tc>
      </w:tr>
      <w:tr w:rsidR="000154F3">
        <w:trPr>
          <w:jc w:val="center"/>
        </w:trPr>
        <w:tc>
          <w:tcPr>
            <w:tcW w:w="1860" w:type="dxa"/>
          </w:tcPr>
          <w:p w:rsidR="000154F3" w:rsidRDefault="003B5025">
            <w:pPr>
              <w:rPr>
                <w:sz w:val="20"/>
                <w:szCs w:val="20"/>
              </w:rPr>
            </w:pPr>
            <w:r>
              <w:rPr>
                <w:rFonts w:hint="eastAsia"/>
                <w:sz w:val="20"/>
                <w:szCs w:val="20"/>
              </w:rPr>
              <w:t>PDCCH align.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2.36</w:t>
            </w:r>
          </w:p>
        </w:tc>
        <w:tc>
          <w:tcPr>
            <w:tcW w:w="1112" w:type="dxa"/>
          </w:tcPr>
          <w:p w:rsidR="000154F3" w:rsidRDefault="003B5025">
            <w:pPr>
              <w:rPr>
                <w:sz w:val="20"/>
                <w:szCs w:val="20"/>
              </w:rPr>
            </w:pPr>
            <w:r>
              <w:rPr>
                <w:rFonts w:hint="eastAsia"/>
                <w:sz w:val="20"/>
                <w:szCs w:val="20"/>
              </w:rPr>
              <w:t>3.5</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2.36</w:t>
            </w:r>
          </w:p>
        </w:tc>
        <w:tc>
          <w:tcPr>
            <w:tcW w:w="1115" w:type="dxa"/>
          </w:tcPr>
          <w:p w:rsidR="000154F3" w:rsidRDefault="003B5025">
            <w:pPr>
              <w:rPr>
                <w:sz w:val="20"/>
                <w:szCs w:val="20"/>
              </w:rPr>
            </w:pPr>
            <w:r>
              <w:rPr>
                <w:rFonts w:hint="eastAsia"/>
                <w:sz w:val="20"/>
                <w:szCs w:val="20"/>
              </w:rPr>
              <w:t>3.5</w:t>
            </w:r>
          </w:p>
        </w:tc>
      </w:tr>
      <w:tr w:rsidR="000154F3">
        <w:trPr>
          <w:jc w:val="center"/>
        </w:trPr>
        <w:tc>
          <w:tcPr>
            <w:tcW w:w="1860" w:type="dxa"/>
          </w:tcPr>
          <w:p w:rsidR="000154F3" w:rsidRDefault="003B5025">
            <w:pPr>
              <w:rPr>
                <w:sz w:val="20"/>
                <w:szCs w:val="20"/>
              </w:rPr>
            </w:pPr>
            <w:r>
              <w:rPr>
                <w:rFonts w:hint="eastAsia"/>
                <w:sz w:val="20"/>
                <w:szCs w:val="20"/>
              </w:rPr>
              <w:t>PDCCH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0</w:t>
            </w:r>
          </w:p>
        </w:tc>
      </w:tr>
      <w:tr w:rsidR="000154F3">
        <w:trPr>
          <w:jc w:val="center"/>
        </w:trPr>
        <w:tc>
          <w:tcPr>
            <w:tcW w:w="1860" w:type="dxa"/>
          </w:tcPr>
          <w:p w:rsidR="000154F3" w:rsidRDefault="003B5025">
            <w:pPr>
              <w:rPr>
                <w:sz w:val="20"/>
                <w:szCs w:val="20"/>
              </w:rPr>
            </w:pPr>
            <w:r>
              <w:rPr>
                <w:rFonts w:hint="eastAsia"/>
                <w:sz w:val="20"/>
                <w:szCs w:val="20"/>
              </w:rPr>
              <w:t>PDSCH duration</w:t>
            </w:r>
          </w:p>
        </w:tc>
        <w:tc>
          <w:tcPr>
            <w:tcW w:w="1109"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2" w:type="dxa"/>
          </w:tcPr>
          <w:p w:rsidR="000154F3" w:rsidRDefault="003B5025">
            <w:pPr>
              <w:rPr>
                <w:sz w:val="20"/>
                <w:szCs w:val="20"/>
              </w:rPr>
            </w:pPr>
            <w:r>
              <w:rPr>
                <w:rFonts w:hint="eastAsia"/>
                <w:sz w:val="20"/>
                <w:szCs w:val="20"/>
              </w:rPr>
              <w:t>7</w:t>
            </w:r>
          </w:p>
        </w:tc>
        <w:tc>
          <w:tcPr>
            <w:tcW w:w="1110"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7</w:t>
            </w:r>
          </w:p>
        </w:tc>
      </w:tr>
      <w:tr w:rsidR="000154F3">
        <w:trPr>
          <w:jc w:val="center"/>
        </w:trPr>
        <w:tc>
          <w:tcPr>
            <w:tcW w:w="1860" w:type="dxa"/>
          </w:tcPr>
          <w:p w:rsidR="000154F3" w:rsidRDefault="003B5025">
            <w:pPr>
              <w:rPr>
                <w:sz w:val="20"/>
                <w:szCs w:val="20"/>
              </w:rPr>
            </w:pPr>
            <w:r>
              <w:rPr>
                <w:rFonts w:hint="eastAsia"/>
                <w:sz w:val="20"/>
                <w:szCs w:val="20"/>
              </w:rPr>
              <w:t>UE processing</w:t>
            </w:r>
            <w:r>
              <w:rPr>
                <w:rFonts w:hint="eastAsia"/>
                <w:sz w:val="20"/>
                <w:szCs w:val="20"/>
                <w:vertAlign w:val="superscript"/>
              </w:rPr>
              <w:t>2</w:t>
            </w:r>
          </w:p>
        </w:tc>
        <w:tc>
          <w:tcPr>
            <w:tcW w:w="1109"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5</w:t>
            </w:r>
          </w:p>
        </w:tc>
        <w:tc>
          <w:tcPr>
            <w:tcW w:w="1112"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4</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4</w:t>
            </w:r>
          </w:p>
        </w:tc>
      </w:tr>
      <w:tr w:rsidR="000154F3">
        <w:trPr>
          <w:jc w:val="center"/>
        </w:trPr>
        <w:tc>
          <w:tcPr>
            <w:tcW w:w="1860" w:type="dxa"/>
          </w:tcPr>
          <w:p w:rsidR="000154F3" w:rsidRDefault="003B5025">
            <w:pPr>
              <w:rPr>
                <w:sz w:val="20"/>
                <w:szCs w:val="20"/>
              </w:rPr>
            </w:pPr>
            <w:r>
              <w:rPr>
                <w:rFonts w:hint="eastAsia"/>
                <w:sz w:val="20"/>
                <w:szCs w:val="20"/>
              </w:rPr>
              <w:t>PUCCH align.</w:t>
            </w:r>
            <w:r>
              <w:rPr>
                <w:rFonts w:hint="eastAsia"/>
                <w:sz w:val="20"/>
                <w:szCs w:val="20"/>
                <w:vertAlign w:val="superscript"/>
              </w:rPr>
              <w:t>3</w:t>
            </w:r>
          </w:p>
        </w:tc>
        <w:tc>
          <w:tcPr>
            <w:tcW w:w="1109" w:type="dxa"/>
          </w:tcPr>
          <w:p w:rsidR="000154F3" w:rsidRDefault="003B5025">
            <w:pPr>
              <w:rPr>
                <w:sz w:val="20"/>
                <w:szCs w:val="20"/>
              </w:rPr>
            </w:pPr>
            <w:r>
              <w:rPr>
                <w:rFonts w:hint="eastAsia"/>
                <w:sz w:val="20"/>
                <w:szCs w:val="20"/>
              </w:rPr>
              <w:t>6</w:t>
            </w:r>
          </w:p>
        </w:tc>
        <w:tc>
          <w:tcPr>
            <w:tcW w:w="1110" w:type="dxa"/>
          </w:tcPr>
          <w:p w:rsidR="000154F3" w:rsidRDefault="003B5025">
            <w:pPr>
              <w:rPr>
                <w:sz w:val="20"/>
                <w:szCs w:val="20"/>
              </w:rPr>
            </w:pPr>
            <w:r>
              <w:rPr>
                <w:rFonts w:hint="eastAsia"/>
                <w:sz w:val="20"/>
                <w:szCs w:val="20"/>
              </w:rPr>
              <w:t>4.33</w:t>
            </w:r>
          </w:p>
        </w:tc>
        <w:tc>
          <w:tcPr>
            <w:tcW w:w="1112" w:type="dxa"/>
          </w:tcPr>
          <w:p w:rsidR="000154F3" w:rsidRDefault="003B5025">
            <w:pPr>
              <w:rPr>
                <w:sz w:val="20"/>
                <w:szCs w:val="20"/>
              </w:rPr>
            </w:pPr>
            <w:r>
              <w:rPr>
                <w:rFonts w:hint="eastAsia"/>
                <w:sz w:val="20"/>
                <w:szCs w:val="20"/>
              </w:rPr>
              <w:t>3.5</w:t>
            </w:r>
          </w:p>
        </w:tc>
        <w:tc>
          <w:tcPr>
            <w:tcW w:w="1110" w:type="dxa"/>
          </w:tcPr>
          <w:p w:rsidR="000154F3" w:rsidRDefault="003B5025">
            <w:pPr>
              <w:rPr>
                <w:sz w:val="20"/>
                <w:szCs w:val="20"/>
              </w:rPr>
            </w:pPr>
            <w:r>
              <w:rPr>
                <w:rFonts w:hint="eastAsia"/>
                <w:sz w:val="20"/>
                <w:szCs w:val="20"/>
              </w:rPr>
              <w:t>6</w:t>
            </w:r>
          </w:p>
        </w:tc>
        <w:tc>
          <w:tcPr>
            <w:tcW w:w="1110" w:type="dxa"/>
          </w:tcPr>
          <w:p w:rsidR="000154F3" w:rsidRDefault="003B5025">
            <w:r>
              <w:rPr>
                <w:rFonts w:hint="eastAsia"/>
                <w:sz w:val="20"/>
                <w:szCs w:val="20"/>
              </w:rPr>
              <w:t>4.33</w:t>
            </w:r>
          </w:p>
        </w:tc>
        <w:tc>
          <w:tcPr>
            <w:tcW w:w="1115" w:type="dxa"/>
          </w:tcPr>
          <w:p w:rsidR="000154F3" w:rsidRDefault="003B5025">
            <w:pPr>
              <w:rPr>
                <w:sz w:val="20"/>
                <w:szCs w:val="20"/>
              </w:rPr>
            </w:pPr>
            <w:r>
              <w:rPr>
                <w:rFonts w:hint="eastAsia"/>
                <w:sz w:val="20"/>
                <w:szCs w:val="20"/>
              </w:rPr>
              <w:t>3.5</w:t>
            </w:r>
          </w:p>
        </w:tc>
      </w:tr>
      <w:tr w:rsidR="000154F3">
        <w:trPr>
          <w:jc w:val="center"/>
        </w:trPr>
        <w:tc>
          <w:tcPr>
            <w:tcW w:w="1860" w:type="dxa"/>
          </w:tcPr>
          <w:p w:rsidR="000154F3" w:rsidRDefault="003B5025">
            <w:pPr>
              <w:rPr>
                <w:sz w:val="20"/>
                <w:szCs w:val="20"/>
              </w:rPr>
            </w:pPr>
            <w:r>
              <w:rPr>
                <w:rFonts w:hint="eastAsia"/>
                <w:sz w:val="20"/>
                <w:szCs w:val="20"/>
              </w:rPr>
              <w:t>PUCCH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1</w:t>
            </w:r>
          </w:p>
        </w:tc>
      </w:tr>
      <w:tr w:rsidR="000154F3">
        <w:trPr>
          <w:jc w:val="center"/>
        </w:trPr>
        <w:tc>
          <w:tcPr>
            <w:tcW w:w="1860" w:type="dxa"/>
          </w:tcPr>
          <w:p w:rsidR="000154F3" w:rsidRDefault="003B5025">
            <w:pPr>
              <w:rPr>
                <w:sz w:val="20"/>
                <w:szCs w:val="20"/>
                <w:highlight w:val="green"/>
              </w:rPr>
            </w:pPr>
            <w:proofErr w:type="spellStart"/>
            <w:r>
              <w:rPr>
                <w:rFonts w:hint="eastAsia"/>
                <w:sz w:val="20"/>
                <w:szCs w:val="20"/>
              </w:rPr>
              <w:lastRenderedPageBreak/>
              <w:t>gNB</w:t>
            </w:r>
            <w:proofErr w:type="spellEnd"/>
            <w:r>
              <w:rPr>
                <w:rFonts w:hint="eastAsia"/>
                <w:sz w:val="20"/>
                <w:szCs w:val="20"/>
              </w:rPr>
              <w:t xml:space="preserve"> processing</w:t>
            </w:r>
            <w:r>
              <w:rPr>
                <w:rFonts w:hint="eastAsia"/>
                <w:sz w:val="20"/>
                <w:szCs w:val="20"/>
                <w:vertAlign w:val="superscript"/>
              </w:rPr>
              <w:t>4</w:t>
            </w:r>
          </w:p>
        </w:tc>
        <w:tc>
          <w:tcPr>
            <w:tcW w:w="1109" w:type="dxa"/>
          </w:tcPr>
          <w:p w:rsidR="000154F3" w:rsidRDefault="003B5025">
            <w:pPr>
              <w:rPr>
                <w:sz w:val="20"/>
                <w:szCs w:val="20"/>
              </w:rPr>
            </w:pPr>
            <w:r>
              <w:rPr>
                <w:rFonts w:hint="eastAsia"/>
                <w:sz w:val="20"/>
                <w:szCs w:val="20"/>
              </w:rPr>
              <w:t>6</w:t>
            </w:r>
          </w:p>
        </w:tc>
        <w:tc>
          <w:tcPr>
            <w:tcW w:w="1110" w:type="dxa"/>
          </w:tcPr>
          <w:p w:rsidR="000154F3" w:rsidRDefault="003B5025">
            <w:pPr>
              <w:rPr>
                <w:sz w:val="20"/>
                <w:szCs w:val="20"/>
              </w:rPr>
            </w:pPr>
            <w:r>
              <w:rPr>
                <w:rFonts w:hint="eastAsia"/>
                <w:sz w:val="20"/>
                <w:szCs w:val="20"/>
              </w:rPr>
              <w:t>6</w:t>
            </w:r>
          </w:p>
        </w:tc>
        <w:tc>
          <w:tcPr>
            <w:tcW w:w="1112" w:type="dxa"/>
          </w:tcPr>
          <w:p w:rsidR="000154F3" w:rsidRDefault="003B5025">
            <w:pPr>
              <w:rPr>
                <w:sz w:val="20"/>
                <w:szCs w:val="20"/>
              </w:rPr>
            </w:pPr>
            <w:r>
              <w:rPr>
                <w:rFonts w:hint="eastAsia"/>
                <w:sz w:val="20"/>
                <w:szCs w:val="20"/>
              </w:rPr>
              <w:t>6</w:t>
            </w:r>
          </w:p>
        </w:tc>
        <w:tc>
          <w:tcPr>
            <w:tcW w:w="1110"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5</w:t>
            </w:r>
          </w:p>
        </w:tc>
        <w:tc>
          <w:tcPr>
            <w:tcW w:w="1115" w:type="dxa"/>
          </w:tcPr>
          <w:p w:rsidR="000154F3" w:rsidRDefault="003B5025">
            <w:pPr>
              <w:rPr>
                <w:sz w:val="20"/>
                <w:szCs w:val="20"/>
              </w:rPr>
            </w:pPr>
            <w:r>
              <w:rPr>
                <w:rFonts w:hint="eastAsia"/>
                <w:sz w:val="20"/>
                <w:szCs w:val="20"/>
              </w:rPr>
              <w:t>5</w:t>
            </w:r>
          </w:p>
        </w:tc>
      </w:tr>
      <w:tr w:rsidR="000154F3">
        <w:trPr>
          <w:jc w:val="center"/>
        </w:trPr>
        <w:tc>
          <w:tcPr>
            <w:tcW w:w="1860" w:type="dxa"/>
          </w:tcPr>
          <w:p w:rsidR="000154F3" w:rsidRDefault="003B5025">
            <w:pPr>
              <w:rPr>
                <w:sz w:val="20"/>
                <w:szCs w:val="20"/>
                <w:highlight w:val="green"/>
              </w:rPr>
            </w:pPr>
            <w:r>
              <w:rPr>
                <w:rFonts w:hint="eastAsia"/>
                <w:sz w:val="20"/>
                <w:szCs w:val="20"/>
              </w:rPr>
              <w:t>PDCCH align.</w:t>
            </w:r>
            <w:r>
              <w:rPr>
                <w:rFonts w:hint="eastAsia"/>
                <w:sz w:val="20"/>
                <w:szCs w:val="20"/>
                <w:vertAlign w:val="superscript"/>
              </w:rPr>
              <w:t>5</w:t>
            </w:r>
          </w:p>
        </w:tc>
        <w:tc>
          <w:tcPr>
            <w:tcW w:w="1109"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2</w:t>
            </w:r>
          </w:p>
        </w:tc>
        <w:tc>
          <w:tcPr>
            <w:tcW w:w="1112"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0</w:t>
            </w:r>
          </w:p>
        </w:tc>
        <w:tc>
          <w:tcPr>
            <w:tcW w:w="1115" w:type="dxa"/>
          </w:tcPr>
          <w:p w:rsidR="000154F3" w:rsidRDefault="003B5025">
            <w:pPr>
              <w:rPr>
                <w:sz w:val="20"/>
                <w:szCs w:val="20"/>
              </w:rPr>
            </w:pPr>
            <w:r>
              <w:rPr>
                <w:rFonts w:hint="eastAsia"/>
                <w:sz w:val="20"/>
                <w:szCs w:val="20"/>
              </w:rPr>
              <w:t>4</w:t>
            </w:r>
          </w:p>
        </w:tc>
      </w:tr>
      <w:tr w:rsidR="000154F3">
        <w:trPr>
          <w:jc w:val="center"/>
        </w:trPr>
        <w:tc>
          <w:tcPr>
            <w:tcW w:w="1860" w:type="dxa"/>
          </w:tcPr>
          <w:p w:rsidR="000154F3" w:rsidRDefault="003B5025">
            <w:pPr>
              <w:rPr>
                <w:sz w:val="20"/>
                <w:szCs w:val="20"/>
                <w:highlight w:val="green"/>
              </w:rPr>
            </w:pPr>
            <w:r>
              <w:rPr>
                <w:rFonts w:hint="eastAsia"/>
                <w:sz w:val="20"/>
                <w:szCs w:val="20"/>
              </w:rPr>
              <w:t>PDCCH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1</w:t>
            </w:r>
          </w:p>
        </w:tc>
      </w:tr>
      <w:tr w:rsidR="000154F3">
        <w:trPr>
          <w:jc w:val="center"/>
        </w:trPr>
        <w:tc>
          <w:tcPr>
            <w:tcW w:w="1860" w:type="dxa"/>
          </w:tcPr>
          <w:p w:rsidR="000154F3" w:rsidRDefault="003B5025">
            <w:pPr>
              <w:rPr>
                <w:sz w:val="20"/>
                <w:szCs w:val="20"/>
                <w:highlight w:val="green"/>
              </w:rPr>
            </w:pPr>
            <w:r>
              <w:rPr>
                <w:rFonts w:hint="eastAsia"/>
                <w:sz w:val="20"/>
                <w:szCs w:val="20"/>
              </w:rPr>
              <w:t>PDSCH duration</w:t>
            </w:r>
          </w:p>
        </w:tc>
        <w:tc>
          <w:tcPr>
            <w:tcW w:w="1109"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2" w:type="dxa"/>
          </w:tcPr>
          <w:p w:rsidR="000154F3" w:rsidRDefault="003B5025">
            <w:pPr>
              <w:rPr>
                <w:sz w:val="20"/>
                <w:szCs w:val="20"/>
              </w:rPr>
            </w:pPr>
            <w:r>
              <w:rPr>
                <w:rFonts w:hint="eastAsia"/>
                <w:sz w:val="20"/>
                <w:szCs w:val="20"/>
              </w:rPr>
              <w:t>7</w:t>
            </w:r>
          </w:p>
        </w:tc>
        <w:tc>
          <w:tcPr>
            <w:tcW w:w="1110"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7</w:t>
            </w:r>
          </w:p>
        </w:tc>
      </w:tr>
      <w:tr w:rsidR="000154F3">
        <w:trPr>
          <w:jc w:val="center"/>
        </w:trPr>
        <w:tc>
          <w:tcPr>
            <w:tcW w:w="1860" w:type="dxa"/>
          </w:tcPr>
          <w:p w:rsidR="000154F3" w:rsidRDefault="003B5025">
            <w:pPr>
              <w:rPr>
                <w:sz w:val="20"/>
                <w:szCs w:val="20"/>
                <w:highlight w:val="green"/>
              </w:rPr>
            </w:pPr>
            <w:r>
              <w:rPr>
                <w:rFonts w:hint="eastAsia"/>
                <w:sz w:val="20"/>
                <w:szCs w:val="20"/>
              </w:rPr>
              <w:t>UE processing</w:t>
            </w:r>
          </w:p>
        </w:tc>
        <w:tc>
          <w:tcPr>
            <w:tcW w:w="1109"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5</w:t>
            </w:r>
          </w:p>
        </w:tc>
        <w:tc>
          <w:tcPr>
            <w:tcW w:w="1112"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4</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4</w:t>
            </w:r>
          </w:p>
        </w:tc>
      </w:tr>
      <w:tr w:rsidR="000154F3">
        <w:trPr>
          <w:jc w:val="center"/>
        </w:trPr>
        <w:tc>
          <w:tcPr>
            <w:tcW w:w="1860" w:type="dxa"/>
          </w:tcPr>
          <w:p w:rsidR="000154F3" w:rsidRDefault="003B5025">
            <w:pPr>
              <w:rPr>
                <w:sz w:val="20"/>
                <w:szCs w:val="20"/>
                <w:highlight w:val="green"/>
              </w:rPr>
            </w:pPr>
            <w:r>
              <w:rPr>
                <w:rFonts w:hint="eastAsia"/>
                <w:sz w:val="20"/>
                <w:szCs w:val="20"/>
              </w:rPr>
              <w:t>PUCCH align.</w:t>
            </w:r>
          </w:p>
        </w:tc>
        <w:tc>
          <w:tcPr>
            <w:tcW w:w="1109" w:type="dxa"/>
          </w:tcPr>
          <w:p w:rsidR="000154F3" w:rsidRDefault="003B5025">
            <w:pPr>
              <w:rPr>
                <w:sz w:val="20"/>
                <w:szCs w:val="20"/>
              </w:rPr>
            </w:pPr>
            <w:r>
              <w:rPr>
                <w:rFonts w:hint="eastAsia"/>
                <w:sz w:val="20"/>
                <w:szCs w:val="20"/>
              </w:rPr>
              <w:t>6</w:t>
            </w:r>
          </w:p>
        </w:tc>
        <w:tc>
          <w:tcPr>
            <w:tcW w:w="1110" w:type="dxa"/>
          </w:tcPr>
          <w:p w:rsidR="000154F3" w:rsidRDefault="003B5025">
            <w:pPr>
              <w:rPr>
                <w:sz w:val="20"/>
                <w:szCs w:val="20"/>
              </w:rPr>
            </w:pPr>
            <w:r>
              <w:rPr>
                <w:rFonts w:hint="eastAsia"/>
                <w:sz w:val="20"/>
                <w:szCs w:val="20"/>
              </w:rPr>
              <w:t>4.33</w:t>
            </w:r>
          </w:p>
        </w:tc>
        <w:tc>
          <w:tcPr>
            <w:tcW w:w="1112" w:type="dxa"/>
          </w:tcPr>
          <w:p w:rsidR="000154F3" w:rsidRDefault="003B5025">
            <w:pPr>
              <w:rPr>
                <w:sz w:val="20"/>
                <w:szCs w:val="20"/>
              </w:rPr>
            </w:pPr>
            <w:r>
              <w:rPr>
                <w:rFonts w:hint="eastAsia"/>
                <w:sz w:val="20"/>
                <w:szCs w:val="20"/>
              </w:rPr>
              <w:t>3.5</w:t>
            </w:r>
          </w:p>
        </w:tc>
        <w:tc>
          <w:tcPr>
            <w:tcW w:w="1110" w:type="dxa"/>
          </w:tcPr>
          <w:p w:rsidR="000154F3" w:rsidRDefault="003B5025">
            <w:pPr>
              <w:rPr>
                <w:sz w:val="20"/>
                <w:szCs w:val="20"/>
              </w:rPr>
            </w:pPr>
            <w:r>
              <w:rPr>
                <w:rFonts w:hint="eastAsia"/>
                <w:sz w:val="20"/>
                <w:szCs w:val="20"/>
              </w:rPr>
              <w:t>6</w:t>
            </w:r>
          </w:p>
        </w:tc>
        <w:tc>
          <w:tcPr>
            <w:tcW w:w="1110" w:type="dxa"/>
          </w:tcPr>
          <w:p w:rsidR="000154F3" w:rsidRDefault="003B5025">
            <w:pPr>
              <w:rPr>
                <w:sz w:val="20"/>
                <w:szCs w:val="20"/>
              </w:rPr>
            </w:pPr>
            <w:r>
              <w:rPr>
                <w:rFonts w:hint="eastAsia"/>
                <w:sz w:val="20"/>
                <w:szCs w:val="20"/>
              </w:rPr>
              <w:t>4.33</w:t>
            </w:r>
          </w:p>
        </w:tc>
        <w:tc>
          <w:tcPr>
            <w:tcW w:w="1115" w:type="dxa"/>
          </w:tcPr>
          <w:p w:rsidR="000154F3" w:rsidRDefault="003B5025">
            <w:pPr>
              <w:rPr>
                <w:sz w:val="20"/>
                <w:szCs w:val="20"/>
              </w:rPr>
            </w:pPr>
            <w:r>
              <w:rPr>
                <w:rFonts w:hint="eastAsia"/>
                <w:sz w:val="20"/>
                <w:szCs w:val="20"/>
              </w:rPr>
              <w:t>3.5</w:t>
            </w:r>
          </w:p>
        </w:tc>
      </w:tr>
      <w:tr w:rsidR="000154F3">
        <w:trPr>
          <w:jc w:val="center"/>
        </w:trPr>
        <w:tc>
          <w:tcPr>
            <w:tcW w:w="1860" w:type="dxa"/>
          </w:tcPr>
          <w:p w:rsidR="000154F3" w:rsidRDefault="003B5025">
            <w:pPr>
              <w:rPr>
                <w:sz w:val="20"/>
                <w:szCs w:val="20"/>
                <w:highlight w:val="green"/>
              </w:rPr>
            </w:pPr>
            <w:r>
              <w:rPr>
                <w:rFonts w:hint="eastAsia"/>
                <w:sz w:val="20"/>
                <w:szCs w:val="20"/>
              </w:rPr>
              <w:t>PUCCH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1</w:t>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One shot latency</w:t>
            </w:r>
            <w:r>
              <w:rPr>
                <w:rFonts w:hint="eastAsia"/>
                <w:sz w:val="20"/>
                <w:szCs w:val="20"/>
                <w:vertAlign w:val="superscript"/>
              </w:rPr>
              <w:t>6</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=SUM(B3:B9)/28 \# "</w:instrText>
            </w:r>
            <w:r w:rsidR="003B5025">
              <w:rPr>
                <w:rFonts w:hint="eastAsia"/>
                <w:sz w:val="20"/>
                <w:szCs w:val="20"/>
              </w:rPr>
              <w:instrText xml:space="preserve">0.00" \* MERGEFORMAT </w:instrText>
            </w:r>
            <w:r>
              <w:rPr>
                <w:rFonts w:hint="eastAsia"/>
                <w:sz w:val="20"/>
                <w:szCs w:val="20"/>
              </w:rPr>
              <w:fldChar w:fldCharType="separate"/>
            </w:r>
            <w:r w:rsidR="003B5025">
              <w:t>0.67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=SUM(C3:C9)/28 \# "0.00" \* MERGEFORMAT </w:instrText>
            </w:r>
            <w:r>
              <w:rPr>
                <w:rFonts w:hint="eastAsia"/>
                <w:sz w:val="20"/>
                <w:szCs w:val="20"/>
              </w:rPr>
              <w:fldChar w:fldCharType="separate"/>
            </w:r>
            <w:r w:rsidR="003B5025">
              <w:t>0.73</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=SUM(D3:D9)/28 \# "0.00" \* MERGEFORMAT </w:instrText>
            </w:r>
            <w:r>
              <w:rPr>
                <w:rFonts w:hint="eastAsia"/>
                <w:sz w:val="20"/>
                <w:szCs w:val="20"/>
              </w:rPr>
              <w:fldChar w:fldCharType="separate"/>
            </w:r>
            <w:r w:rsidR="003B5025">
              <w:t>0.81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=SUM(e3:E9)/14 \# "0.00" \* MERGEFORMAT </w:instrText>
            </w:r>
            <w:r>
              <w:rPr>
                <w:rFonts w:hint="eastAsia"/>
                <w:sz w:val="20"/>
                <w:szCs w:val="20"/>
              </w:rPr>
              <w:fldChar w:fldCharType="separate"/>
            </w:r>
            <w:r w:rsidR="003B5025">
              <w:t>1.25</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=SUM(F3:F9)/14 \# "0.00" \* MERGEFORMAT </w:instrText>
            </w:r>
            <w:r>
              <w:rPr>
                <w:rFonts w:hint="eastAsia"/>
                <w:sz w:val="20"/>
                <w:szCs w:val="20"/>
              </w:rPr>
              <w:fldChar w:fldCharType="separate"/>
            </w:r>
            <w:r w:rsidR="003B5025">
              <w:t>1.37</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=SUM(G3:G9)/14 \# "0.00"</w:instrText>
            </w:r>
            <w:r w:rsidR="003B5025">
              <w:rPr>
                <w:rFonts w:hint="eastAsia"/>
                <w:sz w:val="20"/>
                <w:szCs w:val="20"/>
              </w:rPr>
              <w:instrText xml:space="preserve"> \* MERGEFORMAT </w:instrText>
            </w:r>
            <w:r>
              <w:rPr>
                <w:rFonts w:hint="eastAsia"/>
                <w:sz w:val="20"/>
                <w:szCs w:val="20"/>
              </w:rPr>
              <w:fldChar w:fldCharType="separate"/>
            </w:r>
            <w:r w:rsidR="003B5025">
              <w:t>1.54</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proofErr w:type="spellStart"/>
            <w:r>
              <w:rPr>
                <w:rFonts w:hint="eastAsia"/>
                <w:sz w:val="20"/>
                <w:szCs w:val="20"/>
              </w:rPr>
              <w:t>Retran</w:t>
            </w:r>
            <w:proofErr w:type="spellEnd"/>
            <w:r>
              <w:rPr>
                <w:rFonts w:hint="eastAsia"/>
                <w:sz w:val="20"/>
                <w:szCs w:val="20"/>
              </w:rPr>
              <w:t>. Latency</w:t>
            </w:r>
            <w:r>
              <w:rPr>
                <w:rFonts w:hint="eastAsia"/>
                <w:sz w:val="20"/>
                <w:szCs w:val="20"/>
                <w:vertAlign w:val="superscript"/>
              </w:rPr>
              <w:t>7</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=SUM(B3:B16)/28 \# "0.00" \* MERGEFORMAT </w:instrText>
            </w:r>
            <w:r>
              <w:rPr>
                <w:rFonts w:hint="eastAsia"/>
                <w:sz w:val="20"/>
                <w:szCs w:val="20"/>
              </w:rPr>
              <w:fldChar w:fldCharType="separate"/>
            </w:r>
            <w:r w:rsidR="003B5025">
              <w:t>1.42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=SUM(C3:C16)/28 \# "0.00" \* MERGEFORMAT </w:instrText>
            </w:r>
            <w:r>
              <w:rPr>
                <w:rFonts w:hint="eastAsia"/>
                <w:sz w:val="20"/>
                <w:szCs w:val="20"/>
              </w:rPr>
              <w:fldChar w:fldCharType="separate"/>
            </w:r>
            <w:r w:rsidR="003B5025">
              <w:t>1.56</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=SUM(D3:D16)/28 \# "0.00" \* MERGEFORMAT </w:instrText>
            </w:r>
            <w:r>
              <w:rPr>
                <w:rFonts w:hint="eastAsia"/>
                <w:sz w:val="20"/>
                <w:szCs w:val="20"/>
              </w:rPr>
              <w:fldChar w:fldCharType="separate"/>
            </w:r>
            <w:r w:rsidR="003B5025">
              <w:t>1.72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=SUM(E3:E16)/14 \# "0.00" \* MERGEFORMAT </w:instrText>
            </w:r>
            <w:r>
              <w:rPr>
                <w:rFonts w:hint="eastAsia"/>
                <w:sz w:val="20"/>
                <w:szCs w:val="20"/>
              </w:rPr>
              <w:fldChar w:fldCharType="separate"/>
            </w:r>
            <w:r w:rsidR="003B5025">
              <w:t>2.61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=SUM(F3:F16)/14 \# "0.00" \* MERGEFORMAT </w:instrText>
            </w:r>
            <w:r>
              <w:rPr>
                <w:rFonts w:hint="eastAsia"/>
                <w:sz w:val="20"/>
                <w:szCs w:val="20"/>
              </w:rPr>
              <w:fldChar w:fldCharType="separate"/>
            </w:r>
            <w:r w:rsidR="003B5025">
              <w:t>2.75</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=SUM(G3:G16)/14 \# "0.00" \* MERGEFORMAT </w:instrText>
            </w:r>
            <w:r>
              <w:rPr>
                <w:rFonts w:hint="eastAsia"/>
                <w:sz w:val="20"/>
                <w:szCs w:val="20"/>
              </w:rPr>
              <w:fldChar w:fldCharType="separate"/>
            </w:r>
            <w:r w:rsidR="003B5025">
              <w:t>3.36</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bookmarkStart w:id="15" w:name="OLE_LINK1" w:colFirst="1" w:colLast="6"/>
            <w:r>
              <w:rPr>
                <w:rFonts w:hint="eastAsia"/>
                <w:sz w:val="20"/>
                <w:szCs w:val="20"/>
              </w:rPr>
              <w:t>Processing ratio 1</w:t>
            </w:r>
            <w:r>
              <w:rPr>
                <w:rFonts w:hint="eastAsia"/>
                <w:sz w:val="20"/>
                <w:szCs w:val="20"/>
                <w:vertAlign w:val="superscript"/>
              </w:rPr>
              <w:t>8</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=(B3+B7)/B17/28 \# "0.00" \* MERGEFORMAT </w:instrText>
            </w:r>
            <w:r>
              <w:rPr>
                <w:rFonts w:hint="eastAsia"/>
                <w:sz w:val="20"/>
                <w:szCs w:val="20"/>
              </w:rPr>
              <w:fldChar w:fldCharType="separate"/>
            </w:r>
            <w:r w:rsidR="003B5025">
              <w:t>0.41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=(c3+c7)/c17/28 \# "0.00" \* MERGEFORMAT </w:instrText>
            </w:r>
            <w:r>
              <w:rPr>
                <w:rFonts w:hint="eastAsia"/>
                <w:sz w:val="20"/>
                <w:szCs w:val="20"/>
              </w:rPr>
              <w:fldChar w:fldCharType="separate"/>
            </w:r>
            <w:r w:rsidR="003B5025">
              <w:t>0.38</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=(d3+d7)/d17/28 \# "0.00" \* MERGE</w:instrText>
            </w:r>
            <w:r w:rsidR="003B5025">
              <w:rPr>
                <w:rFonts w:hint="eastAsia"/>
                <w:sz w:val="20"/>
                <w:szCs w:val="20"/>
              </w:rPr>
              <w:instrText xml:space="preserve">FORMAT </w:instrText>
            </w:r>
            <w:r>
              <w:rPr>
                <w:rFonts w:hint="eastAsia"/>
                <w:sz w:val="20"/>
                <w:szCs w:val="20"/>
              </w:rPr>
              <w:fldChar w:fldCharType="separate"/>
            </w:r>
            <w:r w:rsidR="003B5025">
              <w:t>0.34</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=(e3+e7)/e17/14 \# "0.00" \* MERGEFORMAT </w:instrText>
            </w:r>
            <w:r>
              <w:rPr>
                <w:rFonts w:hint="eastAsia"/>
                <w:sz w:val="20"/>
                <w:szCs w:val="20"/>
              </w:rPr>
              <w:fldChar w:fldCharType="separate"/>
            </w:r>
            <w:r w:rsidR="003B5025">
              <w:t>0.37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=(f3+f7)/f17/14 \# "0.00" \* MERGEFORMAT </w:instrText>
            </w:r>
            <w:r>
              <w:rPr>
                <w:rFonts w:hint="eastAsia"/>
                <w:sz w:val="20"/>
                <w:szCs w:val="20"/>
              </w:rPr>
              <w:fldChar w:fldCharType="separate"/>
            </w:r>
            <w:r w:rsidR="003B5025">
              <w:t>0.34</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=(g3+g7)/g17/14 \# "0.00" \* MERGEFORMAT </w:instrText>
            </w:r>
            <w:r>
              <w:rPr>
                <w:rFonts w:hint="eastAsia"/>
                <w:sz w:val="20"/>
                <w:szCs w:val="20"/>
              </w:rPr>
              <w:fldChar w:fldCharType="separate"/>
            </w:r>
            <w:r w:rsidR="003B5025">
              <w:t>0.30</w:t>
            </w:r>
            <w:r>
              <w:rPr>
                <w:rFonts w:hint="eastAsia"/>
                <w:sz w:val="20"/>
                <w:szCs w:val="20"/>
              </w:rPr>
              <w:fldChar w:fldCharType="end"/>
            </w:r>
          </w:p>
        </w:tc>
      </w:tr>
      <w:bookmarkEnd w:id="15"/>
      <w:tr w:rsidR="000154F3">
        <w:trPr>
          <w:jc w:val="center"/>
        </w:trPr>
        <w:tc>
          <w:tcPr>
            <w:tcW w:w="1860" w:type="dxa"/>
            <w:shd w:val="clear" w:color="auto" w:fill="FFC000"/>
          </w:tcPr>
          <w:p w:rsidR="000154F3" w:rsidRDefault="003B5025">
            <w:pPr>
              <w:rPr>
                <w:sz w:val="20"/>
                <w:szCs w:val="20"/>
              </w:rPr>
            </w:pPr>
            <w:r>
              <w:rPr>
                <w:rFonts w:hint="eastAsia"/>
                <w:sz w:val="20"/>
                <w:szCs w:val="20"/>
              </w:rPr>
              <w:t>Processing ratio 2</w:t>
            </w:r>
            <w:r>
              <w:rPr>
                <w:rFonts w:hint="eastAsia"/>
                <w:sz w:val="20"/>
                <w:szCs w:val="20"/>
                <w:vertAlign w:val="superscript"/>
              </w:rPr>
              <w:t>9</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=(B3+B7+B10+B14)/B18/28 \# "0.00" \* MERGEFORMAT </w:instrText>
            </w:r>
            <w:r>
              <w:rPr>
                <w:rFonts w:hint="eastAsia"/>
                <w:sz w:val="20"/>
                <w:szCs w:val="20"/>
              </w:rPr>
              <w:fldChar w:fldCharType="separate"/>
            </w:r>
            <w:r w:rsidR="003B5025">
              <w:t>0.47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=(c3+c7+C10+C14)/c18/28 \# "0.00" \* MERGEFORMAT </w:instrText>
            </w:r>
            <w:r>
              <w:rPr>
                <w:rFonts w:hint="eastAsia"/>
                <w:sz w:val="20"/>
                <w:szCs w:val="20"/>
              </w:rPr>
              <w:fldChar w:fldCharType="separate"/>
            </w:r>
            <w:r w:rsidR="003B5025">
              <w:t>0.43</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=(d3+d7+D10+D14)/d18/28 \# "0.00" \* MERGEFORMAT </w:instrText>
            </w:r>
            <w:r>
              <w:rPr>
                <w:rFonts w:hint="eastAsia"/>
                <w:sz w:val="20"/>
                <w:szCs w:val="20"/>
              </w:rPr>
              <w:fldChar w:fldCharType="separate"/>
            </w:r>
            <w:r w:rsidR="003B5025">
              <w:t>0.39</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=(e3+e7+E10+E14)/e18/14 \# "0.00" \* MERGEFORMAT </w:instrText>
            </w:r>
            <w:r>
              <w:rPr>
                <w:rFonts w:hint="eastAsia"/>
                <w:sz w:val="20"/>
                <w:szCs w:val="20"/>
              </w:rPr>
              <w:fldChar w:fldCharType="separate"/>
            </w:r>
            <w:r w:rsidR="003B5025">
              <w:t>0.42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=(f3+f7+F10+F14)/f18/14 \# "0.00" \* MERGEFORMAT </w:instrText>
            </w:r>
            <w:r>
              <w:rPr>
                <w:rFonts w:hint="eastAsia"/>
                <w:sz w:val="20"/>
                <w:szCs w:val="20"/>
              </w:rPr>
              <w:fldChar w:fldCharType="separate"/>
            </w:r>
            <w:r w:rsidR="003B5025">
              <w:t>0.40</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=(g3+g7+G10+G14)/g18/14</w:instrText>
            </w:r>
            <w:r w:rsidR="003B5025">
              <w:rPr>
                <w:rFonts w:hint="eastAsia"/>
                <w:sz w:val="20"/>
                <w:szCs w:val="20"/>
              </w:rPr>
              <w:instrText xml:space="preserve"> \# "0.00" \* MERGEFORMAT </w:instrText>
            </w:r>
            <w:r>
              <w:rPr>
                <w:rFonts w:hint="eastAsia"/>
                <w:sz w:val="20"/>
                <w:szCs w:val="20"/>
              </w:rPr>
              <w:fldChar w:fldCharType="separate"/>
            </w:r>
            <w:r w:rsidR="003B5025">
              <w:t>0.33</w:t>
            </w:r>
            <w:r>
              <w:rPr>
                <w:rFonts w:hint="eastAsia"/>
                <w:sz w:val="20"/>
                <w:szCs w:val="20"/>
              </w:rPr>
              <w:fldChar w:fldCharType="end"/>
            </w:r>
          </w:p>
        </w:tc>
      </w:tr>
    </w:tbl>
    <w:p w:rsidR="000154F3" w:rsidRDefault="003B5025">
      <w:pPr>
        <w:jc w:val="both"/>
        <w:rPr>
          <w:sz w:val="20"/>
          <w:szCs w:val="20"/>
        </w:rPr>
      </w:pPr>
      <w:r>
        <w:rPr>
          <w:rFonts w:hint="eastAsia"/>
          <w:sz w:val="20"/>
          <w:szCs w:val="20"/>
        </w:rPr>
        <w:t>NOTE:</w:t>
      </w:r>
    </w:p>
    <w:p w:rsidR="000154F3" w:rsidRDefault="003B5025">
      <w:pPr>
        <w:numPr>
          <w:ilvl w:val="0"/>
          <w:numId w:val="6"/>
        </w:numPr>
        <w:jc w:val="both"/>
        <w:rPr>
          <w:sz w:val="20"/>
          <w:szCs w:val="20"/>
        </w:rPr>
      </w:pPr>
      <w:proofErr w:type="spellStart"/>
      <w:proofErr w:type="gramStart"/>
      <w:r>
        <w:rPr>
          <w:rFonts w:hint="eastAsia"/>
          <w:sz w:val="20"/>
          <w:szCs w:val="20"/>
        </w:rPr>
        <w:t>gNB</w:t>
      </w:r>
      <w:proofErr w:type="spellEnd"/>
      <w:proofErr w:type="gramEnd"/>
      <w:r>
        <w:rPr>
          <w:rFonts w:hint="eastAsia"/>
          <w:sz w:val="20"/>
          <w:szCs w:val="20"/>
        </w:rPr>
        <w:t xml:space="preserve"> processing time is assumed as N2/2. </w:t>
      </w:r>
    </w:p>
    <w:p w:rsidR="000154F3" w:rsidRDefault="003B5025">
      <w:pPr>
        <w:numPr>
          <w:ilvl w:val="0"/>
          <w:numId w:val="6"/>
        </w:numPr>
        <w:jc w:val="both"/>
        <w:rPr>
          <w:sz w:val="20"/>
          <w:szCs w:val="20"/>
        </w:rPr>
      </w:pPr>
      <w:r>
        <w:rPr>
          <w:rFonts w:hint="eastAsia"/>
          <w:sz w:val="20"/>
          <w:szCs w:val="20"/>
        </w:rPr>
        <w:t xml:space="preserve">In our evaluation, we assume UE processing time is the smallest </w:t>
      </w:r>
      <w:bookmarkStart w:id="16" w:name="OLE_LINK5"/>
      <w:r>
        <w:rPr>
          <w:rFonts w:hint="eastAsia"/>
          <w:sz w:val="20"/>
          <w:szCs w:val="20"/>
        </w:rPr>
        <w:t>integer larger than N1 considering the propagation</w:t>
      </w:r>
      <w:bookmarkEnd w:id="16"/>
      <w:r>
        <w:rPr>
          <w:rFonts w:hint="eastAsia"/>
          <w:sz w:val="20"/>
          <w:szCs w:val="20"/>
        </w:rPr>
        <w:t xml:space="preserve"> delay and TA. For example, if N1 is 3 OFDM symbols, network </w:t>
      </w:r>
      <w:proofErr w:type="spellStart"/>
      <w:r>
        <w:rPr>
          <w:rFonts w:hint="eastAsia"/>
          <w:sz w:val="20"/>
          <w:szCs w:val="20"/>
        </w:rPr>
        <w:t>can not</w:t>
      </w:r>
      <w:proofErr w:type="spellEnd"/>
      <w:r>
        <w:rPr>
          <w:rFonts w:hint="eastAsia"/>
          <w:sz w:val="20"/>
          <w:szCs w:val="20"/>
        </w:rPr>
        <w:t xml:space="preserve"> schedule corresponding PUCCH on the symbol earlier than the fourth symbol next to the last PDSCH symbol. If N1 is 4.5 OFDM symbols, network </w:t>
      </w:r>
      <w:proofErr w:type="spellStart"/>
      <w:r>
        <w:rPr>
          <w:rFonts w:hint="eastAsia"/>
          <w:sz w:val="20"/>
          <w:szCs w:val="20"/>
        </w:rPr>
        <w:t>can not</w:t>
      </w:r>
      <w:proofErr w:type="spellEnd"/>
      <w:r>
        <w:rPr>
          <w:rFonts w:hint="eastAsia"/>
          <w:sz w:val="20"/>
          <w:szCs w:val="20"/>
        </w:rPr>
        <w:t xml:space="preserve"> schedule corresponding PUCCH on the fif</w:t>
      </w:r>
      <w:r>
        <w:rPr>
          <w:rFonts w:hint="eastAsia"/>
          <w:sz w:val="20"/>
          <w:szCs w:val="20"/>
        </w:rPr>
        <w:t>th symbol next to the last PDSCH symbol.</w:t>
      </w:r>
    </w:p>
    <w:p w:rsidR="000154F3" w:rsidRDefault="003B5025">
      <w:pPr>
        <w:numPr>
          <w:ilvl w:val="0"/>
          <w:numId w:val="6"/>
        </w:numPr>
        <w:jc w:val="both"/>
        <w:rPr>
          <w:sz w:val="20"/>
          <w:szCs w:val="20"/>
        </w:rPr>
      </w:pPr>
      <w:r>
        <w:rPr>
          <w:rFonts w:hint="eastAsia"/>
          <w:sz w:val="20"/>
          <w:szCs w:val="20"/>
        </w:rPr>
        <w:t xml:space="preserve">Based on current framework, only one PUCCH with HARQ-ACK is allowed in one slot. For convenience of statistics, we assume PUCCH is transmitted in the fixed symbol of a slot. As shown in </w:t>
      </w:r>
      <w:r w:rsidR="000154F3">
        <w:rPr>
          <w:rFonts w:hint="eastAsia"/>
          <w:sz w:val="20"/>
          <w:szCs w:val="20"/>
        </w:rPr>
        <w:fldChar w:fldCharType="begin"/>
      </w:r>
      <w:r>
        <w:rPr>
          <w:rFonts w:hint="eastAsia"/>
          <w:sz w:val="20"/>
          <w:szCs w:val="20"/>
        </w:rPr>
        <w:instrText xml:space="preserve"> REF _Ref160 \h </w:instrText>
      </w:r>
      <w:r w:rsidR="000154F3">
        <w:rPr>
          <w:rFonts w:hint="eastAsia"/>
          <w:sz w:val="20"/>
          <w:szCs w:val="20"/>
        </w:rPr>
      </w:r>
      <w:r w:rsidR="000154F3">
        <w:rPr>
          <w:rFonts w:hint="eastAsia"/>
          <w:sz w:val="20"/>
          <w:szCs w:val="20"/>
        </w:rPr>
        <w:fldChar w:fldCharType="separate"/>
      </w:r>
      <w:r>
        <w:rPr>
          <w:sz w:val="20"/>
        </w:rPr>
        <w:t>Fig 9</w:t>
      </w:r>
      <w:r w:rsidR="000154F3">
        <w:rPr>
          <w:rFonts w:hint="eastAsia"/>
          <w:sz w:val="20"/>
          <w:szCs w:val="20"/>
        </w:rPr>
        <w:fldChar w:fldCharType="end"/>
      </w:r>
      <w:r>
        <w:rPr>
          <w:rFonts w:hint="eastAsia"/>
          <w:sz w:val="20"/>
          <w:szCs w:val="20"/>
        </w:rPr>
        <w:t>, PDSCH duration is 4 OFDM symbols and the last symbols of PDSCH in a slot is symbol #4, #9, #13, respectively. If PUCCH is transmitted on the symbol #0, the PUCCH alignment time are 4, 13, 9 OFDM symbo</w:t>
      </w:r>
      <w:r>
        <w:rPr>
          <w:rFonts w:hint="eastAsia"/>
          <w:sz w:val="20"/>
          <w:szCs w:val="20"/>
        </w:rPr>
        <w:t>ls for the first, second, third PDSCH respectively. We can see that when PUCCH is transmitted on the symbol #5, the lowest average of PUCCH alignment time is achieved. For 30k SCS, PUCCH is transmitted on the symbol #13, #12 for the 2OS PDSCH and 7OS PDSCH</w:t>
      </w:r>
      <w:r>
        <w:rPr>
          <w:rFonts w:hint="eastAsia"/>
          <w:sz w:val="20"/>
          <w:szCs w:val="20"/>
        </w:rPr>
        <w:t>, respectively. For 15k SCS, PUCCH is transmitted on the symbol #12, #4, #11 for the 2OS PDSCH, 4OS PDSCH and 7OS PDSCH, respectively.</w:t>
      </w:r>
    </w:p>
    <w:p w:rsidR="000154F3" w:rsidRDefault="003B5025">
      <w:pPr>
        <w:jc w:val="both"/>
      </w:pPr>
      <w:r>
        <w:rPr>
          <w:noProof/>
        </w:rPr>
        <w:lastRenderedPageBreak/>
        <w:drawing>
          <wp:inline distT="0" distB="0" distL="114300" distR="114300">
            <wp:extent cx="5730240" cy="1322070"/>
            <wp:effectExtent l="0" t="0" r="381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21" cstate="print"/>
                    <a:stretch>
                      <a:fillRect/>
                    </a:stretch>
                  </pic:blipFill>
                  <pic:spPr>
                    <a:xfrm>
                      <a:off x="0" y="0"/>
                      <a:ext cx="5730240" cy="1322070"/>
                    </a:xfrm>
                    <a:prstGeom prst="rect">
                      <a:avLst/>
                    </a:prstGeom>
                    <a:noFill/>
                    <a:ln w="9525">
                      <a:noFill/>
                    </a:ln>
                  </pic:spPr>
                </pic:pic>
              </a:graphicData>
            </a:graphic>
          </wp:inline>
        </w:drawing>
      </w:r>
    </w:p>
    <w:p w:rsidR="000154F3" w:rsidRDefault="003B5025">
      <w:pPr>
        <w:pStyle w:val="Caption"/>
        <w:jc w:val="center"/>
        <w:rPr>
          <w:sz w:val="20"/>
          <w:lang w:val="en-US" w:eastAsia="zh-CN"/>
        </w:rPr>
      </w:pPr>
      <w:bookmarkStart w:id="17" w:name="_Ref160"/>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9</w:t>
      </w:r>
      <w:r w:rsidR="000154F3">
        <w:rPr>
          <w:sz w:val="20"/>
        </w:rPr>
        <w:fldChar w:fldCharType="end"/>
      </w:r>
      <w:bookmarkEnd w:id="17"/>
      <w:r>
        <w:rPr>
          <w:rFonts w:hint="eastAsia"/>
          <w:sz w:val="20"/>
          <w:lang w:val="en-US" w:eastAsia="zh-CN"/>
        </w:rPr>
        <w:t xml:space="preserve"> PUCCH alignment</w:t>
      </w:r>
    </w:p>
    <w:p w:rsidR="000154F3" w:rsidRDefault="000154F3">
      <w:pPr>
        <w:jc w:val="both"/>
        <w:rPr>
          <w:sz w:val="20"/>
          <w:szCs w:val="20"/>
        </w:rPr>
      </w:pPr>
    </w:p>
    <w:p w:rsidR="000154F3" w:rsidRDefault="003B5025">
      <w:pPr>
        <w:numPr>
          <w:ilvl w:val="0"/>
          <w:numId w:val="6"/>
        </w:numPr>
        <w:jc w:val="both"/>
        <w:rPr>
          <w:sz w:val="20"/>
          <w:szCs w:val="20"/>
        </w:rPr>
      </w:pPr>
      <w:proofErr w:type="spellStart"/>
      <w:proofErr w:type="gramStart"/>
      <w:r>
        <w:rPr>
          <w:rFonts w:hint="eastAsia"/>
          <w:sz w:val="20"/>
          <w:szCs w:val="20"/>
        </w:rPr>
        <w:t>gNB</w:t>
      </w:r>
      <w:proofErr w:type="spellEnd"/>
      <w:proofErr w:type="gramEnd"/>
      <w:r>
        <w:rPr>
          <w:rFonts w:hint="eastAsia"/>
          <w:sz w:val="20"/>
          <w:szCs w:val="20"/>
        </w:rPr>
        <w:t xml:space="preserve"> processing time is assumed to be N2 of UE capability 2, i.e. 5 OFDM sy</w:t>
      </w:r>
      <w:r>
        <w:rPr>
          <w:rFonts w:hint="eastAsia"/>
          <w:sz w:val="20"/>
          <w:szCs w:val="20"/>
        </w:rPr>
        <w:t xml:space="preserve">mbols for 15k SCS and 5.5 OFDM symbols for 30k SCS. In the latency evaluation, </w:t>
      </w:r>
      <w:proofErr w:type="spellStart"/>
      <w:r>
        <w:rPr>
          <w:rFonts w:hint="eastAsia"/>
          <w:sz w:val="20"/>
          <w:szCs w:val="20"/>
        </w:rPr>
        <w:t>gNB</w:t>
      </w:r>
      <w:proofErr w:type="spellEnd"/>
      <w:r>
        <w:rPr>
          <w:rFonts w:hint="eastAsia"/>
          <w:sz w:val="20"/>
          <w:szCs w:val="20"/>
        </w:rPr>
        <w:t xml:space="preserve"> processing time is obtained by ceiling N2 to align with the symbol boundary. Although </w:t>
      </w:r>
      <w:proofErr w:type="spellStart"/>
      <w:r>
        <w:rPr>
          <w:rFonts w:hint="eastAsia"/>
          <w:sz w:val="20"/>
          <w:szCs w:val="20"/>
        </w:rPr>
        <w:t>gNB</w:t>
      </w:r>
      <w:proofErr w:type="spellEnd"/>
      <w:r>
        <w:rPr>
          <w:rFonts w:hint="eastAsia"/>
          <w:sz w:val="20"/>
          <w:szCs w:val="20"/>
        </w:rPr>
        <w:t xml:space="preserve"> can complete PUCCH decoding and PDCCH preparing within 5.5 OFDM symbols, </w:t>
      </w:r>
      <w:proofErr w:type="spellStart"/>
      <w:r>
        <w:rPr>
          <w:rFonts w:hint="eastAsia"/>
          <w:sz w:val="20"/>
          <w:szCs w:val="20"/>
        </w:rPr>
        <w:t>gNB</w:t>
      </w:r>
      <w:proofErr w:type="spellEnd"/>
      <w:r>
        <w:rPr>
          <w:rFonts w:hint="eastAsia"/>
          <w:sz w:val="20"/>
          <w:szCs w:val="20"/>
        </w:rPr>
        <w:t xml:space="preserve"> has to</w:t>
      </w:r>
      <w:r>
        <w:rPr>
          <w:rFonts w:hint="eastAsia"/>
          <w:sz w:val="20"/>
          <w:szCs w:val="20"/>
        </w:rPr>
        <w:t xml:space="preserve"> send PDCCH in the next OFDM symbols. Therefore, the total </w:t>
      </w:r>
      <w:proofErr w:type="spellStart"/>
      <w:r>
        <w:rPr>
          <w:rFonts w:hint="eastAsia"/>
          <w:sz w:val="20"/>
          <w:szCs w:val="20"/>
        </w:rPr>
        <w:t>gNB</w:t>
      </w:r>
      <w:proofErr w:type="spellEnd"/>
      <w:r>
        <w:rPr>
          <w:rFonts w:hint="eastAsia"/>
          <w:sz w:val="20"/>
          <w:szCs w:val="20"/>
        </w:rPr>
        <w:t xml:space="preserve"> processing time can be seen as 6 OFDM symbols.</w:t>
      </w:r>
    </w:p>
    <w:p w:rsidR="000154F3" w:rsidRDefault="003B5025">
      <w:pPr>
        <w:numPr>
          <w:ilvl w:val="0"/>
          <w:numId w:val="6"/>
        </w:numPr>
        <w:jc w:val="both"/>
        <w:rPr>
          <w:sz w:val="20"/>
          <w:szCs w:val="20"/>
        </w:rPr>
      </w:pPr>
      <w:r>
        <w:rPr>
          <w:rFonts w:hint="eastAsia"/>
          <w:sz w:val="20"/>
          <w:szCs w:val="20"/>
        </w:rPr>
        <w:t xml:space="preserve">PDCCH alignment depends on the PUCCH carrying NACK from UE for the first PDSCH and the PDCCH configuration. In </w:t>
      </w:r>
      <w:bookmarkStart w:id="18" w:name="OLE_LINK8"/>
      <w:r w:rsidR="000154F3">
        <w:rPr>
          <w:rFonts w:hint="eastAsia"/>
          <w:sz w:val="20"/>
          <w:szCs w:val="20"/>
        </w:rPr>
        <w:fldChar w:fldCharType="begin"/>
      </w:r>
      <w:r>
        <w:rPr>
          <w:rFonts w:hint="eastAsia"/>
          <w:sz w:val="20"/>
          <w:szCs w:val="20"/>
        </w:rPr>
        <w:instrText xml:space="preserve"> REF _Ref21451 \h </w:instrText>
      </w:r>
      <w:r w:rsidR="000154F3">
        <w:rPr>
          <w:rFonts w:hint="eastAsia"/>
          <w:sz w:val="20"/>
          <w:szCs w:val="20"/>
        </w:rPr>
      </w:r>
      <w:r w:rsidR="000154F3">
        <w:rPr>
          <w:rFonts w:hint="eastAsia"/>
          <w:sz w:val="20"/>
          <w:szCs w:val="20"/>
        </w:rPr>
        <w:fldChar w:fldCharType="separate"/>
      </w:r>
      <w:r>
        <w:rPr>
          <w:sz w:val="20"/>
        </w:rPr>
        <w:t>Fig 10</w:t>
      </w:r>
      <w:r w:rsidR="000154F3">
        <w:rPr>
          <w:rFonts w:hint="eastAsia"/>
          <w:sz w:val="20"/>
          <w:szCs w:val="20"/>
        </w:rPr>
        <w:fldChar w:fldCharType="end"/>
      </w:r>
      <w:bookmarkEnd w:id="18"/>
      <w:r>
        <w:rPr>
          <w:rFonts w:hint="eastAsia"/>
          <w:sz w:val="20"/>
          <w:szCs w:val="20"/>
        </w:rPr>
        <w:t xml:space="preserve">, for example, the PDSCH duration is 2 OFDM symbols. Based on the analysis above,  UE transmit PUCCH on symbol #13 and the </w:t>
      </w:r>
      <w:proofErr w:type="spellStart"/>
      <w:r>
        <w:rPr>
          <w:rFonts w:hint="eastAsia"/>
          <w:sz w:val="20"/>
          <w:szCs w:val="20"/>
        </w:rPr>
        <w:t>gNB</w:t>
      </w:r>
      <w:proofErr w:type="spellEnd"/>
      <w:r>
        <w:rPr>
          <w:rFonts w:hint="eastAsia"/>
          <w:sz w:val="20"/>
          <w:szCs w:val="20"/>
        </w:rPr>
        <w:t xml:space="preserve"> processing time is 6 OFDM symbols for 30k SCS, </w:t>
      </w:r>
      <w:proofErr w:type="spellStart"/>
      <w:r>
        <w:rPr>
          <w:rFonts w:hint="eastAsia"/>
          <w:sz w:val="20"/>
          <w:szCs w:val="20"/>
        </w:rPr>
        <w:t>gNB</w:t>
      </w:r>
      <w:proofErr w:type="spellEnd"/>
      <w:r>
        <w:rPr>
          <w:rFonts w:hint="eastAsia"/>
          <w:sz w:val="20"/>
          <w:szCs w:val="20"/>
        </w:rPr>
        <w:t xml:space="preserve"> could transmit PDCCH to sc</w:t>
      </w:r>
      <w:r>
        <w:rPr>
          <w:rFonts w:hint="eastAsia"/>
          <w:sz w:val="20"/>
          <w:szCs w:val="20"/>
        </w:rPr>
        <w:t>hedule the same TB on symbol #6 of next slot as soon as possible. Therefore, the PDCCH alignment time is 0 OFDM symbols for 2 OS PDSCH. PDCCH alignment times for other case can be found in the figure.</w:t>
      </w:r>
    </w:p>
    <w:p w:rsidR="000154F3" w:rsidRDefault="003B5025">
      <w:pPr>
        <w:jc w:val="both"/>
      </w:pPr>
      <w:r>
        <w:rPr>
          <w:noProof/>
        </w:rPr>
        <w:lastRenderedPageBreak/>
        <w:drawing>
          <wp:inline distT="0" distB="0" distL="114300" distR="114300">
            <wp:extent cx="5728970" cy="3702685"/>
            <wp:effectExtent l="0" t="0" r="5080" b="1206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22" cstate="print"/>
                    <a:stretch>
                      <a:fillRect/>
                    </a:stretch>
                  </pic:blipFill>
                  <pic:spPr>
                    <a:xfrm>
                      <a:off x="0" y="0"/>
                      <a:ext cx="5728970" cy="3702685"/>
                    </a:xfrm>
                    <a:prstGeom prst="rect">
                      <a:avLst/>
                    </a:prstGeom>
                    <a:noFill/>
                    <a:ln w="9525">
                      <a:noFill/>
                    </a:ln>
                  </pic:spPr>
                </pic:pic>
              </a:graphicData>
            </a:graphic>
          </wp:inline>
        </w:drawing>
      </w:r>
    </w:p>
    <w:p w:rsidR="000154F3" w:rsidRDefault="003B5025">
      <w:pPr>
        <w:pStyle w:val="Caption"/>
        <w:jc w:val="center"/>
        <w:rPr>
          <w:sz w:val="20"/>
          <w:lang w:val="en-US" w:eastAsia="zh-CN"/>
        </w:rPr>
      </w:pPr>
      <w:bookmarkStart w:id="19" w:name="_Ref21451"/>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10</w:t>
      </w:r>
      <w:r w:rsidR="000154F3">
        <w:rPr>
          <w:sz w:val="20"/>
        </w:rPr>
        <w:fldChar w:fldCharType="end"/>
      </w:r>
      <w:bookmarkEnd w:id="19"/>
      <w:r>
        <w:rPr>
          <w:rFonts w:hint="eastAsia"/>
          <w:sz w:val="20"/>
          <w:lang w:val="en-US" w:eastAsia="zh-CN"/>
        </w:rPr>
        <w:t xml:space="preserve"> PDCCH alignment for HARQ</w:t>
      </w:r>
      <w:r>
        <w:rPr>
          <w:rFonts w:hint="eastAsia"/>
          <w:sz w:val="20"/>
          <w:lang w:val="en-US" w:eastAsia="zh-CN"/>
        </w:rPr>
        <w:t xml:space="preserve"> retransmission</w:t>
      </w:r>
    </w:p>
    <w:p w:rsidR="000154F3" w:rsidRDefault="003B5025">
      <w:pPr>
        <w:numPr>
          <w:ilvl w:val="0"/>
          <w:numId w:val="6"/>
        </w:numPr>
        <w:jc w:val="both"/>
        <w:rPr>
          <w:sz w:val="20"/>
          <w:szCs w:val="20"/>
        </w:rPr>
      </w:pPr>
      <w:r>
        <w:rPr>
          <w:rFonts w:hint="eastAsia"/>
          <w:sz w:val="20"/>
          <w:szCs w:val="20"/>
        </w:rPr>
        <w:t>The total latency of one shot PDSCH transmission, which is obtained by the sum of the number from row 3 to row 9.</w:t>
      </w:r>
    </w:p>
    <w:p w:rsidR="000154F3" w:rsidRDefault="003B5025">
      <w:pPr>
        <w:numPr>
          <w:ilvl w:val="0"/>
          <w:numId w:val="6"/>
        </w:numPr>
        <w:jc w:val="both"/>
        <w:rPr>
          <w:sz w:val="20"/>
          <w:szCs w:val="20"/>
        </w:rPr>
      </w:pPr>
      <w:r>
        <w:rPr>
          <w:rFonts w:hint="eastAsia"/>
          <w:sz w:val="20"/>
          <w:szCs w:val="20"/>
        </w:rPr>
        <w:t>The total latency of once HARQ retransmission, which is obtained by the sum of the number from row 3 to row 16.</w:t>
      </w:r>
    </w:p>
    <w:p w:rsidR="000154F3" w:rsidRDefault="003B5025">
      <w:pPr>
        <w:numPr>
          <w:ilvl w:val="0"/>
          <w:numId w:val="6"/>
        </w:numPr>
        <w:jc w:val="both"/>
        <w:rPr>
          <w:sz w:val="20"/>
          <w:szCs w:val="20"/>
        </w:rPr>
      </w:pPr>
      <w:r>
        <w:rPr>
          <w:rFonts w:hint="eastAsia"/>
          <w:sz w:val="20"/>
          <w:szCs w:val="20"/>
        </w:rPr>
        <w:t xml:space="preserve">The ratio of </w:t>
      </w:r>
      <w:r>
        <w:rPr>
          <w:rFonts w:hint="eastAsia"/>
          <w:sz w:val="20"/>
          <w:szCs w:val="20"/>
        </w:rPr>
        <w:t>UE and network processing time to the total latency for one shot transmission</w:t>
      </w:r>
    </w:p>
    <w:p w:rsidR="000154F3" w:rsidRDefault="003B5025">
      <w:pPr>
        <w:numPr>
          <w:ilvl w:val="0"/>
          <w:numId w:val="6"/>
        </w:numPr>
        <w:jc w:val="both"/>
        <w:rPr>
          <w:sz w:val="20"/>
          <w:szCs w:val="20"/>
        </w:rPr>
      </w:pPr>
      <w:r>
        <w:rPr>
          <w:rFonts w:hint="eastAsia"/>
          <w:sz w:val="20"/>
          <w:szCs w:val="20"/>
        </w:rPr>
        <w:t>The ratio of UE and network processing time to the total latency for HARQ retransmission</w:t>
      </w:r>
    </w:p>
    <w:p w:rsidR="000154F3" w:rsidRDefault="000154F3">
      <w:pPr>
        <w:rPr>
          <w:sz w:val="20"/>
          <w:szCs w:val="20"/>
        </w:rPr>
      </w:pPr>
    </w:p>
    <w:p w:rsidR="000154F3" w:rsidRDefault="003B5025">
      <w:pPr>
        <w:rPr>
          <w:sz w:val="20"/>
          <w:szCs w:val="20"/>
        </w:rPr>
      </w:pPr>
      <w:r>
        <w:rPr>
          <w:rFonts w:hint="eastAsia"/>
          <w:sz w:val="20"/>
          <w:szCs w:val="20"/>
        </w:rPr>
        <w:t>The details of latency analysis for PDSCH transmission/retransmission under the conditio</w:t>
      </w:r>
      <w:r>
        <w:rPr>
          <w:rFonts w:hint="eastAsia"/>
          <w:sz w:val="20"/>
          <w:szCs w:val="20"/>
        </w:rPr>
        <w:t xml:space="preserve">n that multiple PUCCH with HARQ-ACK is allowed in one slot are shown in </w:t>
      </w:r>
      <w:r w:rsidR="000154F3">
        <w:rPr>
          <w:rFonts w:hint="eastAsia"/>
          <w:sz w:val="20"/>
          <w:szCs w:val="20"/>
        </w:rPr>
        <w:fldChar w:fldCharType="begin"/>
      </w:r>
      <w:r>
        <w:rPr>
          <w:rFonts w:hint="eastAsia"/>
          <w:sz w:val="20"/>
          <w:szCs w:val="20"/>
        </w:rPr>
        <w:instrText xml:space="preserve"> REF _Ref10430 \h </w:instrText>
      </w:r>
      <w:r w:rsidR="000154F3">
        <w:rPr>
          <w:rFonts w:hint="eastAsia"/>
          <w:sz w:val="20"/>
          <w:szCs w:val="20"/>
        </w:rPr>
      </w:r>
      <w:r w:rsidR="000154F3">
        <w:rPr>
          <w:rFonts w:hint="eastAsia"/>
          <w:sz w:val="20"/>
          <w:szCs w:val="20"/>
        </w:rPr>
        <w:fldChar w:fldCharType="separate"/>
      </w:r>
      <w:r>
        <w:t>Table 8</w:t>
      </w:r>
      <w:r w:rsidR="000154F3">
        <w:rPr>
          <w:rFonts w:hint="eastAsia"/>
          <w:sz w:val="20"/>
          <w:szCs w:val="20"/>
        </w:rPr>
        <w:fldChar w:fldCharType="end"/>
      </w:r>
      <w:r>
        <w:rPr>
          <w:rFonts w:hint="eastAsia"/>
          <w:sz w:val="20"/>
          <w:szCs w:val="20"/>
        </w:rPr>
        <w:t xml:space="preserve">. </w:t>
      </w:r>
    </w:p>
    <w:p w:rsidR="000154F3" w:rsidRDefault="003B5025">
      <w:pPr>
        <w:pStyle w:val="Caption"/>
        <w:jc w:val="center"/>
      </w:pPr>
      <w:bookmarkStart w:id="20" w:name="_Ref10430"/>
      <w:r>
        <w:t xml:space="preserve">Table </w:t>
      </w:r>
      <w:r w:rsidR="000154F3">
        <w:fldChar w:fldCharType="begin"/>
      </w:r>
      <w:r>
        <w:instrText xml:space="preserve"> SEQ Table \* ARABIC </w:instrText>
      </w:r>
      <w:r w:rsidR="000154F3">
        <w:fldChar w:fldCharType="separate"/>
      </w:r>
      <w:r>
        <w:t>8</w:t>
      </w:r>
      <w:r w:rsidR="000154F3">
        <w:fldChar w:fldCharType="end"/>
      </w:r>
      <w:bookmarkEnd w:id="20"/>
      <w:r>
        <w:rPr>
          <w:rFonts w:hint="eastAsia"/>
          <w:lang w:val="en-US" w:eastAsia="zh-CN"/>
        </w:rPr>
        <w:t xml:space="preserve"> Latency of PDSCH transmission </w:t>
      </w:r>
      <w:r>
        <w:rPr>
          <w:lang w:val="en-US" w:eastAsia="zh-CN"/>
        </w:rPr>
        <w:t>under the condition that multip</w:t>
      </w:r>
      <w:r>
        <w:rPr>
          <w:lang w:val="en-US" w:eastAsia="zh-CN"/>
        </w:rPr>
        <w:t>le PUCCH</w:t>
      </w:r>
      <w:r>
        <w:rPr>
          <w:rFonts w:hint="eastAsia"/>
          <w:lang w:val="en-US" w:eastAsia="zh-CN"/>
        </w:rPr>
        <w:t>s</w:t>
      </w:r>
      <w:r>
        <w:rPr>
          <w:lang w:val="en-US" w:eastAsia="zh-CN"/>
        </w:rPr>
        <w:t xml:space="preserve"> with HARQ-ACK in one slot</w:t>
      </w:r>
    </w:p>
    <w:tbl>
      <w:tblPr>
        <w:tblStyle w:val="TableGrid"/>
        <w:tblW w:w="8526" w:type="dxa"/>
        <w:jc w:val="center"/>
        <w:tblLayout w:type="fixed"/>
        <w:tblLook w:val="04A0"/>
      </w:tblPr>
      <w:tblGrid>
        <w:gridCol w:w="1860"/>
        <w:gridCol w:w="1109"/>
        <w:gridCol w:w="1110"/>
        <w:gridCol w:w="1112"/>
        <w:gridCol w:w="1110"/>
        <w:gridCol w:w="1110"/>
        <w:gridCol w:w="1115"/>
      </w:tblGrid>
      <w:tr w:rsidR="000154F3">
        <w:trPr>
          <w:jc w:val="center"/>
        </w:trPr>
        <w:tc>
          <w:tcPr>
            <w:tcW w:w="1860" w:type="dxa"/>
            <w:shd w:val="clear" w:color="auto" w:fill="92D050"/>
          </w:tcPr>
          <w:p w:rsidR="000154F3" w:rsidRDefault="003B5025">
            <w:pPr>
              <w:rPr>
                <w:sz w:val="20"/>
                <w:szCs w:val="20"/>
              </w:rPr>
            </w:pPr>
            <w:r>
              <w:rPr>
                <w:rFonts w:hint="eastAsia"/>
                <w:sz w:val="20"/>
                <w:szCs w:val="20"/>
              </w:rPr>
              <w:t>capability 2</w:t>
            </w:r>
          </w:p>
        </w:tc>
        <w:tc>
          <w:tcPr>
            <w:tcW w:w="3331" w:type="dxa"/>
            <w:gridSpan w:val="3"/>
            <w:shd w:val="clear" w:color="auto" w:fill="92D050"/>
          </w:tcPr>
          <w:p w:rsidR="000154F3" w:rsidRDefault="003B5025">
            <w:pPr>
              <w:jc w:val="center"/>
              <w:rPr>
                <w:sz w:val="20"/>
                <w:szCs w:val="20"/>
              </w:rPr>
            </w:pPr>
            <w:r>
              <w:rPr>
                <w:rFonts w:hint="eastAsia"/>
                <w:sz w:val="20"/>
                <w:szCs w:val="20"/>
              </w:rPr>
              <w:t>30k SCS</w:t>
            </w:r>
          </w:p>
        </w:tc>
        <w:tc>
          <w:tcPr>
            <w:tcW w:w="3335" w:type="dxa"/>
            <w:gridSpan w:val="3"/>
            <w:shd w:val="clear" w:color="auto" w:fill="92D050"/>
          </w:tcPr>
          <w:p w:rsidR="000154F3" w:rsidRDefault="003B5025">
            <w:pPr>
              <w:rPr>
                <w:sz w:val="20"/>
                <w:szCs w:val="20"/>
              </w:rPr>
            </w:pPr>
            <w:r>
              <w:rPr>
                <w:rFonts w:hint="eastAsia"/>
                <w:sz w:val="20"/>
                <w:szCs w:val="20"/>
              </w:rPr>
              <w:t>15k SCS</w:t>
            </w:r>
          </w:p>
        </w:tc>
      </w:tr>
      <w:tr w:rsidR="000154F3">
        <w:trPr>
          <w:jc w:val="center"/>
        </w:trPr>
        <w:tc>
          <w:tcPr>
            <w:tcW w:w="1860" w:type="dxa"/>
            <w:shd w:val="clear" w:color="auto" w:fill="92D050"/>
          </w:tcPr>
          <w:p w:rsidR="000154F3" w:rsidRDefault="003B5025">
            <w:pPr>
              <w:rPr>
                <w:sz w:val="20"/>
                <w:szCs w:val="20"/>
              </w:rPr>
            </w:pPr>
            <w:r>
              <w:rPr>
                <w:rFonts w:hint="eastAsia"/>
                <w:sz w:val="20"/>
                <w:szCs w:val="20"/>
              </w:rPr>
              <w:t>PDSCH duration</w:t>
            </w:r>
          </w:p>
        </w:tc>
        <w:tc>
          <w:tcPr>
            <w:tcW w:w="1109"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2" w:type="dxa"/>
            <w:shd w:val="clear" w:color="auto" w:fill="92D050"/>
          </w:tcPr>
          <w:p w:rsidR="000154F3" w:rsidRDefault="003B5025">
            <w:pPr>
              <w:rPr>
                <w:sz w:val="20"/>
                <w:szCs w:val="20"/>
              </w:rPr>
            </w:pPr>
            <w:r>
              <w:rPr>
                <w:rFonts w:hint="eastAsia"/>
                <w:sz w:val="20"/>
                <w:szCs w:val="20"/>
              </w:rPr>
              <w:t>7OS</w:t>
            </w:r>
          </w:p>
        </w:tc>
        <w:tc>
          <w:tcPr>
            <w:tcW w:w="1110" w:type="dxa"/>
            <w:shd w:val="clear" w:color="auto" w:fill="92D050"/>
          </w:tcPr>
          <w:p w:rsidR="000154F3" w:rsidRDefault="003B5025">
            <w:pPr>
              <w:rPr>
                <w:sz w:val="20"/>
                <w:szCs w:val="20"/>
              </w:rPr>
            </w:pPr>
            <w:r>
              <w:rPr>
                <w:rFonts w:hint="eastAsia"/>
                <w:sz w:val="20"/>
                <w:szCs w:val="20"/>
              </w:rPr>
              <w:t>2OS</w:t>
            </w:r>
          </w:p>
        </w:tc>
        <w:tc>
          <w:tcPr>
            <w:tcW w:w="1110" w:type="dxa"/>
            <w:shd w:val="clear" w:color="auto" w:fill="92D050"/>
          </w:tcPr>
          <w:p w:rsidR="000154F3" w:rsidRDefault="003B5025">
            <w:pPr>
              <w:rPr>
                <w:sz w:val="20"/>
                <w:szCs w:val="20"/>
              </w:rPr>
            </w:pPr>
            <w:r>
              <w:rPr>
                <w:rFonts w:hint="eastAsia"/>
                <w:sz w:val="20"/>
                <w:szCs w:val="20"/>
              </w:rPr>
              <w:t>4OS</w:t>
            </w:r>
          </w:p>
        </w:tc>
        <w:tc>
          <w:tcPr>
            <w:tcW w:w="1115" w:type="dxa"/>
            <w:shd w:val="clear" w:color="auto" w:fill="92D050"/>
          </w:tcPr>
          <w:p w:rsidR="000154F3" w:rsidRDefault="003B5025">
            <w:pPr>
              <w:rPr>
                <w:sz w:val="20"/>
                <w:szCs w:val="20"/>
              </w:rPr>
            </w:pPr>
            <w:r>
              <w:rPr>
                <w:rFonts w:hint="eastAsia"/>
                <w:sz w:val="20"/>
                <w:szCs w:val="20"/>
              </w:rPr>
              <w:t>7OS</w:t>
            </w:r>
          </w:p>
        </w:tc>
      </w:tr>
      <w:tr w:rsidR="000154F3">
        <w:trPr>
          <w:jc w:val="center"/>
        </w:trPr>
        <w:tc>
          <w:tcPr>
            <w:tcW w:w="1860"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p>
        </w:tc>
        <w:tc>
          <w:tcPr>
            <w:tcW w:w="1109" w:type="dxa"/>
          </w:tcPr>
          <w:p w:rsidR="000154F3" w:rsidRDefault="003B5025">
            <w:pPr>
              <w:rPr>
                <w:sz w:val="20"/>
                <w:szCs w:val="20"/>
              </w:rPr>
            </w:pPr>
            <w:r>
              <w:rPr>
                <w:rFonts w:hint="eastAsia"/>
                <w:sz w:val="20"/>
                <w:szCs w:val="20"/>
              </w:rPr>
              <w:t>2.75</w:t>
            </w:r>
          </w:p>
        </w:tc>
        <w:tc>
          <w:tcPr>
            <w:tcW w:w="1110" w:type="dxa"/>
          </w:tcPr>
          <w:p w:rsidR="000154F3" w:rsidRDefault="003B5025">
            <w:pPr>
              <w:rPr>
                <w:sz w:val="20"/>
                <w:szCs w:val="20"/>
              </w:rPr>
            </w:pPr>
            <w:r>
              <w:rPr>
                <w:rFonts w:hint="eastAsia"/>
                <w:sz w:val="20"/>
                <w:szCs w:val="20"/>
              </w:rPr>
              <w:t>2.75</w:t>
            </w:r>
          </w:p>
        </w:tc>
        <w:tc>
          <w:tcPr>
            <w:tcW w:w="1112" w:type="dxa"/>
          </w:tcPr>
          <w:p w:rsidR="000154F3" w:rsidRDefault="003B5025">
            <w:pPr>
              <w:rPr>
                <w:sz w:val="20"/>
                <w:szCs w:val="20"/>
              </w:rPr>
            </w:pPr>
            <w:r>
              <w:rPr>
                <w:rFonts w:hint="eastAsia"/>
                <w:sz w:val="20"/>
                <w:szCs w:val="20"/>
              </w:rPr>
              <w:t>2.75</w:t>
            </w:r>
          </w:p>
        </w:tc>
        <w:tc>
          <w:tcPr>
            <w:tcW w:w="1110" w:type="dxa"/>
          </w:tcPr>
          <w:p w:rsidR="000154F3" w:rsidRDefault="003B5025">
            <w:pPr>
              <w:rPr>
                <w:sz w:val="20"/>
                <w:szCs w:val="20"/>
              </w:rPr>
            </w:pPr>
            <w:r>
              <w:rPr>
                <w:rFonts w:hint="eastAsia"/>
                <w:sz w:val="20"/>
                <w:szCs w:val="20"/>
              </w:rPr>
              <w:t>2.5</w:t>
            </w:r>
          </w:p>
        </w:tc>
        <w:tc>
          <w:tcPr>
            <w:tcW w:w="1110" w:type="dxa"/>
          </w:tcPr>
          <w:p w:rsidR="000154F3" w:rsidRDefault="003B5025">
            <w:pPr>
              <w:rPr>
                <w:sz w:val="20"/>
                <w:szCs w:val="20"/>
              </w:rPr>
            </w:pPr>
            <w:r>
              <w:rPr>
                <w:rFonts w:hint="eastAsia"/>
                <w:sz w:val="20"/>
                <w:szCs w:val="20"/>
              </w:rPr>
              <w:t>2.5</w:t>
            </w:r>
          </w:p>
        </w:tc>
        <w:tc>
          <w:tcPr>
            <w:tcW w:w="1115" w:type="dxa"/>
          </w:tcPr>
          <w:p w:rsidR="000154F3" w:rsidRDefault="003B5025">
            <w:pPr>
              <w:rPr>
                <w:sz w:val="20"/>
                <w:szCs w:val="20"/>
              </w:rPr>
            </w:pPr>
            <w:r>
              <w:rPr>
                <w:rFonts w:hint="eastAsia"/>
                <w:sz w:val="20"/>
                <w:szCs w:val="20"/>
              </w:rPr>
              <w:t>2.5</w:t>
            </w:r>
          </w:p>
        </w:tc>
      </w:tr>
      <w:tr w:rsidR="000154F3">
        <w:trPr>
          <w:jc w:val="center"/>
        </w:trPr>
        <w:tc>
          <w:tcPr>
            <w:tcW w:w="1860" w:type="dxa"/>
          </w:tcPr>
          <w:p w:rsidR="000154F3" w:rsidRDefault="003B5025">
            <w:pPr>
              <w:rPr>
                <w:sz w:val="20"/>
                <w:szCs w:val="20"/>
              </w:rPr>
            </w:pPr>
            <w:r>
              <w:rPr>
                <w:rFonts w:hint="eastAsia"/>
                <w:sz w:val="20"/>
                <w:szCs w:val="20"/>
              </w:rPr>
              <w:lastRenderedPageBreak/>
              <w:t>PDCCH align.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2.36</w:t>
            </w:r>
          </w:p>
        </w:tc>
        <w:tc>
          <w:tcPr>
            <w:tcW w:w="1112" w:type="dxa"/>
          </w:tcPr>
          <w:p w:rsidR="000154F3" w:rsidRDefault="003B5025">
            <w:pPr>
              <w:rPr>
                <w:sz w:val="20"/>
                <w:szCs w:val="20"/>
              </w:rPr>
            </w:pPr>
            <w:r>
              <w:rPr>
                <w:rFonts w:hint="eastAsia"/>
                <w:sz w:val="20"/>
                <w:szCs w:val="20"/>
              </w:rPr>
              <w:t>3.5</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2.36</w:t>
            </w:r>
          </w:p>
        </w:tc>
        <w:tc>
          <w:tcPr>
            <w:tcW w:w="1115" w:type="dxa"/>
          </w:tcPr>
          <w:p w:rsidR="000154F3" w:rsidRDefault="003B5025">
            <w:pPr>
              <w:rPr>
                <w:sz w:val="20"/>
                <w:szCs w:val="20"/>
              </w:rPr>
            </w:pPr>
            <w:r>
              <w:rPr>
                <w:rFonts w:hint="eastAsia"/>
                <w:sz w:val="20"/>
                <w:szCs w:val="20"/>
              </w:rPr>
              <w:t>3.5</w:t>
            </w:r>
          </w:p>
        </w:tc>
      </w:tr>
      <w:tr w:rsidR="000154F3">
        <w:trPr>
          <w:jc w:val="center"/>
        </w:trPr>
        <w:tc>
          <w:tcPr>
            <w:tcW w:w="1860" w:type="dxa"/>
          </w:tcPr>
          <w:p w:rsidR="000154F3" w:rsidRDefault="003B5025">
            <w:pPr>
              <w:rPr>
                <w:sz w:val="20"/>
                <w:szCs w:val="20"/>
              </w:rPr>
            </w:pPr>
            <w:r>
              <w:rPr>
                <w:rFonts w:hint="eastAsia"/>
                <w:sz w:val="20"/>
                <w:szCs w:val="20"/>
              </w:rPr>
              <w:t>PDCCH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0</w:t>
            </w:r>
          </w:p>
        </w:tc>
      </w:tr>
      <w:tr w:rsidR="000154F3">
        <w:trPr>
          <w:jc w:val="center"/>
        </w:trPr>
        <w:tc>
          <w:tcPr>
            <w:tcW w:w="1860" w:type="dxa"/>
          </w:tcPr>
          <w:p w:rsidR="000154F3" w:rsidRDefault="003B5025">
            <w:pPr>
              <w:rPr>
                <w:sz w:val="20"/>
                <w:szCs w:val="20"/>
              </w:rPr>
            </w:pPr>
            <w:r>
              <w:rPr>
                <w:rFonts w:hint="eastAsia"/>
                <w:sz w:val="20"/>
                <w:szCs w:val="20"/>
              </w:rPr>
              <w:t>PDSCH duration</w:t>
            </w:r>
          </w:p>
        </w:tc>
        <w:tc>
          <w:tcPr>
            <w:tcW w:w="1109"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2" w:type="dxa"/>
          </w:tcPr>
          <w:p w:rsidR="000154F3" w:rsidRDefault="003B5025">
            <w:pPr>
              <w:rPr>
                <w:sz w:val="20"/>
                <w:szCs w:val="20"/>
              </w:rPr>
            </w:pPr>
            <w:r>
              <w:rPr>
                <w:rFonts w:hint="eastAsia"/>
                <w:sz w:val="20"/>
                <w:szCs w:val="20"/>
              </w:rPr>
              <w:t>7</w:t>
            </w:r>
          </w:p>
        </w:tc>
        <w:tc>
          <w:tcPr>
            <w:tcW w:w="1110"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7</w:t>
            </w:r>
          </w:p>
        </w:tc>
      </w:tr>
      <w:tr w:rsidR="000154F3">
        <w:trPr>
          <w:jc w:val="center"/>
        </w:trPr>
        <w:tc>
          <w:tcPr>
            <w:tcW w:w="1860" w:type="dxa"/>
          </w:tcPr>
          <w:p w:rsidR="000154F3" w:rsidRDefault="003B5025">
            <w:pPr>
              <w:rPr>
                <w:sz w:val="20"/>
                <w:szCs w:val="20"/>
              </w:rPr>
            </w:pPr>
            <w:r>
              <w:rPr>
                <w:rFonts w:hint="eastAsia"/>
                <w:sz w:val="20"/>
                <w:szCs w:val="20"/>
              </w:rPr>
              <w:t>UE processing</w:t>
            </w:r>
          </w:p>
        </w:tc>
        <w:tc>
          <w:tcPr>
            <w:tcW w:w="1109"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5</w:t>
            </w:r>
          </w:p>
        </w:tc>
        <w:tc>
          <w:tcPr>
            <w:tcW w:w="1112"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4</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4</w:t>
            </w:r>
          </w:p>
        </w:tc>
      </w:tr>
      <w:tr w:rsidR="000154F3">
        <w:trPr>
          <w:jc w:val="center"/>
        </w:trPr>
        <w:tc>
          <w:tcPr>
            <w:tcW w:w="1860" w:type="dxa"/>
          </w:tcPr>
          <w:p w:rsidR="000154F3" w:rsidRDefault="003B5025">
            <w:pPr>
              <w:rPr>
                <w:sz w:val="20"/>
                <w:szCs w:val="20"/>
              </w:rPr>
            </w:pPr>
            <w:r>
              <w:rPr>
                <w:rFonts w:hint="eastAsia"/>
                <w:sz w:val="20"/>
                <w:szCs w:val="20"/>
              </w:rPr>
              <w:t>PUCCH align.</w:t>
            </w:r>
            <w:r>
              <w:rPr>
                <w:rFonts w:hint="eastAsia"/>
                <w:sz w:val="20"/>
                <w:szCs w:val="20"/>
                <w:vertAlign w:val="superscript"/>
              </w:rPr>
              <w:t>1</w:t>
            </w:r>
          </w:p>
        </w:tc>
        <w:tc>
          <w:tcPr>
            <w:tcW w:w="1109"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0</w:t>
            </w:r>
          </w:p>
        </w:tc>
        <w:tc>
          <w:tcPr>
            <w:tcW w:w="1112"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0</w:t>
            </w:r>
          </w:p>
        </w:tc>
        <w:tc>
          <w:tcPr>
            <w:tcW w:w="1115" w:type="dxa"/>
          </w:tcPr>
          <w:p w:rsidR="000154F3" w:rsidRDefault="003B5025">
            <w:pPr>
              <w:rPr>
                <w:sz w:val="20"/>
                <w:szCs w:val="20"/>
              </w:rPr>
            </w:pPr>
            <w:r>
              <w:rPr>
                <w:rFonts w:hint="eastAsia"/>
                <w:sz w:val="20"/>
                <w:szCs w:val="20"/>
              </w:rPr>
              <w:t>0</w:t>
            </w:r>
          </w:p>
        </w:tc>
      </w:tr>
      <w:tr w:rsidR="000154F3">
        <w:trPr>
          <w:jc w:val="center"/>
        </w:trPr>
        <w:tc>
          <w:tcPr>
            <w:tcW w:w="1860" w:type="dxa"/>
          </w:tcPr>
          <w:p w:rsidR="000154F3" w:rsidRDefault="003B5025">
            <w:pPr>
              <w:rPr>
                <w:sz w:val="20"/>
                <w:szCs w:val="20"/>
              </w:rPr>
            </w:pPr>
            <w:r>
              <w:rPr>
                <w:rFonts w:hint="eastAsia"/>
                <w:sz w:val="20"/>
                <w:szCs w:val="20"/>
              </w:rPr>
              <w:t>PUCCH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1</w:t>
            </w:r>
          </w:p>
        </w:tc>
      </w:tr>
      <w:tr w:rsidR="000154F3">
        <w:trPr>
          <w:jc w:val="center"/>
        </w:trPr>
        <w:tc>
          <w:tcPr>
            <w:tcW w:w="1860" w:type="dxa"/>
          </w:tcPr>
          <w:p w:rsidR="000154F3" w:rsidRDefault="003B5025">
            <w:pPr>
              <w:rPr>
                <w:sz w:val="20"/>
                <w:szCs w:val="20"/>
                <w:highlight w:val="green"/>
              </w:rPr>
            </w:pPr>
            <w:proofErr w:type="spellStart"/>
            <w:r>
              <w:rPr>
                <w:rFonts w:hint="eastAsia"/>
                <w:sz w:val="20"/>
                <w:szCs w:val="20"/>
              </w:rPr>
              <w:t>gNB</w:t>
            </w:r>
            <w:proofErr w:type="spellEnd"/>
            <w:r>
              <w:rPr>
                <w:rFonts w:hint="eastAsia"/>
                <w:sz w:val="20"/>
                <w:szCs w:val="20"/>
              </w:rPr>
              <w:t xml:space="preserve"> processing</w:t>
            </w:r>
          </w:p>
        </w:tc>
        <w:tc>
          <w:tcPr>
            <w:tcW w:w="1109" w:type="dxa"/>
          </w:tcPr>
          <w:p w:rsidR="000154F3" w:rsidRDefault="003B5025">
            <w:pPr>
              <w:rPr>
                <w:sz w:val="20"/>
                <w:szCs w:val="20"/>
              </w:rPr>
            </w:pPr>
            <w:r>
              <w:rPr>
                <w:rFonts w:hint="eastAsia"/>
                <w:sz w:val="20"/>
                <w:szCs w:val="20"/>
              </w:rPr>
              <w:t>6</w:t>
            </w:r>
          </w:p>
        </w:tc>
        <w:tc>
          <w:tcPr>
            <w:tcW w:w="1110" w:type="dxa"/>
          </w:tcPr>
          <w:p w:rsidR="000154F3" w:rsidRDefault="003B5025">
            <w:pPr>
              <w:rPr>
                <w:sz w:val="20"/>
                <w:szCs w:val="20"/>
              </w:rPr>
            </w:pPr>
            <w:r>
              <w:rPr>
                <w:rFonts w:hint="eastAsia"/>
                <w:sz w:val="20"/>
                <w:szCs w:val="20"/>
              </w:rPr>
              <w:t>6</w:t>
            </w:r>
          </w:p>
        </w:tc>
        <w:tc>
          <w:tcPr>
            <w:tcW w:w="1112" w:type="dxa"/>
          </w:tcPr>
          <w:p w:rsidR="000154F3" w:rsidRDefault="003B5025">
            <w:pPr>
              <w:rPr>
                <w:sz w:val="20"/>
                <w:szCs w:val="20"/>
              </w:rPr>
            </w:pPr>
            <w:r>
              <w:rPr>
                <w:rFonts w:hint="eastAsia"/>
                <w:sz w:val="20"/>
                <w:szCs w:val="20"/>
              </w:rPr>
              <w:t>6</w:t>
            </w:r>
          </w:p>
        </w:tc>
        <w:tc>
          <w:tcPr>
            <w:tcW w:w="1110"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5</w:t>
            </w:r>
          </w:p>
        </w:tc>
        <w:tc>
          <w:tcPr>
            <w:tcW w:w="1115" w:type="dxa"/>
          </w:tcPr>
          <w:p w:rsidR="000154F3" w:rsidRDefault="003B5025">
            <w:pPr>
              <w:rPr>
                <w:sz w:val="20"/>
                <w:szCs w:val="20"/>
              </w:rPr>
            </w:pPr>
            <w:r>
              <w:rPr>
                <w:rFonts w:hint="eastAsia"/>
                <w:sz w:val="20"/>
                <w:szCs w:val="20"/>
              </w:rPr>
              <w:t>5</w:t>
            </w:r>
          </w:p>
        </w:tc>
      </w:tr>
      <w:tr w:rsidR="000154F3">
        <w:trPr>
          <w:jc w:val="center"/>
        </w:trPr>
        <w:tc>
          <w:tcPr>
            <w:tcW w:w="1860" w:type="dxa"/>
          </w:tcPr>
          <w:p w:rsidR="000154F3" w:rsidRDefault="003B5025">
            <w:pPr>
              <w:rPr>
                <w:sz w:val="20"/>
                <w:szCs w:val="20"/>
                <w:highlight w:val="green"/>
              </w:rPr>
            </w:pPr>
            <w:r>
              <w:rPr>
                <w:rFonts w:hint="eastAsia"/>
                <w:sz w:val="20"/>
                <w:szCs w:val="20"/>
              </w:rPr>
              <w:t>PDCCH align.</w:t>
            </w:r>
            <w:r>
              <w:rPr>
                <w:rFonts w:hint="eastAsia"/>
                <w:sz w:val="20"/>
                <w:szCs w:val="20"/>
                <w:vertAlign w:val="superscript"/>
              </w:rPr>
              <w:t>2</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0.67</w:t>
            </w:r>
          </w:p>
        </w:tc>
        <w:tc>
          <w:tcPr>
            <w:tcW w:w="1112"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2.67</w:t>
            </w:r>
          </w:p>
        </w:tc>
        <w:tc>
          <w:tcPr>
            <w:tcW w:w="1115" w:type="dxa"/>
          </w:tcPr>
          <w:p w:rsidR="000154F3" w:rsidRDefault="003B5025">
            <w:pPr>
              <w:rPr>
                <w:sz w:val="20"/>
                <w:szCs w:val="20"/>
              </w:rPr>
            </w:pPr>
            <w:r>
              <w:rPr>
                <w:rFonts w:hint="eastAsia"/>
                <w:sz w:val="20"/>
                <w:szCs w:val="20"/>
              </w:rPr>
              <w:t>3</w:t>
            </w:r>
          </w:p>
        </w:tc>
      </w:tr>
      <w:tr w:rsidR="000154F3">
        <w:trPr>
          <w:jc w:val="center"/>
        </w:trPr>
        <w:tc>
          <w:tcPr>
            <w:tcW w:w="1860" w:type="dxa"/>
          </w:tcPr>
          <w:p w:rsidR="000154F3" w:rsidRDefault="003B5025">
            <w:pPr>
              <w:rPr>
                <w:sz w:val="20"/>
                <w:szCs w:val="20"/>
                <w:highlight w:val="green"/>
              </w:rPr>
            </w:pPr>
            <w:r>
              <w:rPr>
                <w:rFonts w:hint="eastAsia"/>
                <w:sz w:val="20"/>
                <w:szCs w:val="20"/>
              </w:rPr>
              <w:t>PDCCH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1</w:t>
            </w:r>
          </w:p>
        </w:tc>
      </w:tr>
      <w:tr w:rsidR="000154F3">
        <w:trPr>
          <w:jc w:val="center"/>
        </w:trPr>
        <w:tc>
          <w:tcPr>
            <w:tcW w:w="1860" w:type="dxa"/>
          </w:tcPr>
          <w:p w:rsidR="000154F3" w:rsidRDefault="003B5025">
            <w:pPr>
              <w:rPr>
                <w:sz w:val="20"/>
                <w:szCs w:val="20"/>
                <w:highlight w:val="green"/>
              </w:rPr>
            </w:pPr>
            <w:r>
              <w:rPr>
                <w:rFonts w:hint="eastAsia"/>
                <w:sz w:val="20"/>
                <w:szCs w:val="20"/>
              </w:rPr>
              <w:t>PDSCH duration</w:t>
            </w:r>
          </w:p>
        </w:tc>
        <w:tc>
          <w:tcPr>
            <w:tcW w:w="1109"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2" w:type="dxa"/>
          </w:tcPr>
          <w:p w:rsidR="000154F3" w:rsidRDefault="003B5025">
            <w:pPr>
              <w:rPr>
                <w:sz w:val="20"/>
                <w:szCs w:val="20"/>
              </w:rPr>
            </w:pPr>
            <w:r>
              <w:rPr>
                <w:rFonts w:hint="eastAsia"/>
                <w:sz w:val="20"/>
                <w:szCs w:val="20"/>
              </w:rPr>
              <w:t>7</w:t>
            </w:r>
          </w:p>
        </w:tc>
        <w:tc>
          <w:tcPr>
            <w:tcW w:w="1110" w:type="dxa"/>
          </w:tcPr>
          <w:p w:rsidR="000154F3" w:rsidRDefault="003B5025">
            <w:pPr>
              <w:rPr>
                <w:sz w:val="20"/>
                <w:szCs w:val="20"/>
              </w:rPr>
            </w:pPr>
            <w:r>
              <w:rPr>
                <w:rFonts w:hint="eastAsia"/>
                <w:sz w:val="20"/>
                <w:szCs w:val="20"/>
              </w:rPr>
              <w:t>2</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7</w:t>
            </w:r>
          </w:p>
        </w:tc>
      </w:tr>
      <w:tr w:rsidR="000154F3">
        <w:trPr>
          <w:jc w:val="center"/>
        </w:trPr>
        <w:tc>
          <w:tcPr>
            <w:tcW w:w="1860" w:type="dxa"/>
          </w:tcPr>
          <w:p w:rsidR="000154F3" w:rsidRDefault="003B5025">
            <w:pPr>
              <w:rPr>
                <w:sz w:val="20"/>
                <w:szCs w:val="20"/>
                <w:highlight w:val="green"/>
              </w:rPr>
            </w:pPr>
            <w:r>
              <w:rPr>
                <w:rFonts w:hint="eastAsia"/>
                <w:sz w:val="20"/>
                <w:szCs w:val="20"/>
              </w:rPr>
              <w:t>UE processing</w:t>
            </w:r>
          </w:p>
        </w:tc>
        <w:tc>
          <w:tcPr>
            <w:tcW w:w="1109"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5</w:t>
            </w:r>
          </w:p>
        </w:tc>
        <w:tc>
          <w:tcPr>
            <w:tcW w:w="1112" w:type="dxa"/>
          </w:tcPr>
          <w:p w:rsidR="000154F3" w:rsidRDefault="003B5025">
            <w:pPr>
              <w:rPr>
                <w:sz w:val="20"/>
                <w:szCs w:val="20"/>
              </w:rPr>
            </w:pPr>
            <w:r>
              <w:rPr>
                <w:rFonts w:hint="eastAsia"/>
                <w:sz w:val="20"/>
                <w:szCs w:val="20"/>
              </w:rPr>
              <w:t>5</w:t>
            </w:r>
          </w:p>
        </w:tc>
        <w:tc>
          <w:tcPr>
            <w:tcW w:w="1110" w:type="dxa"/>
          </w:tcPr>
          <w:p w:rsidR="000154F3" w:rsidRDefault="003B5025">
            <w:pPr>
              <w:rPr>
                <w:sz w:val="20"/>
                <w:szCs w:val="20"/>
              </w:rPr>
            </w:pPr>
            <w:r>
              <w:rPr>
                <w:rFonts w:hint="eastAsia"/>
                <w:sz w:val="20"/>
                <w:szCs w:val="20"/>
              </w:rPr>
              <w:t>4</w:t>
            </w:r>
          </w:p>
        </w:tc>
        <w:tc>
          <w:tcPr>
            <w:tcW w:w="1110" w:type="dxa"/>
          </w:tcPr>
          <w:p w:rsidR="000154F3" w:rsidRDefault="003B5025">
            <w:pPr>
              <w:rPr>
                <w:sz w:val="20"/>
                <w:szCs w:val="20"/>
              </w:rPr>
            </w:pPr>
            <w:r>
              <w:rPr>
                <w:rFonts w:hint="eastAsia"/>
                <w:sz w:val="20"/>
                <w:szCs w:val="20"/>
              </w:rPr>
              <w:t>4</w:t>
            </w:r>
          </w:p>
        </w:tc>
        <w:tc>
          <w:tcPr>
            <w:tcW w:w="1115" w:type="dxa"/>
          </w:tcPr>
          <w:p w:rsidR="000154F3" w:rsidRDefault="003B5025">
            <w:pPr>
              <w:rPr>
                <w:sz w:val="20"/>
                <w:szCs w:val="20"/>
              </w:rPr>
            </w:pPr>
            <w:r>
              <w:rPr>
                <w:rFonts w:hint="eastAsia"/>
                <w:sz w:val="20"/>
                <w:szCs w:val="20"/>
              </w:rPr>
              <w:t>4</w:t>
            </w:r>
          </w:p>
        </w:tc>
      </w:tr>
      <w:tr w:rsidR="000154F3">
        <w:trPr>
          <w:jc w:val="center"/>
        </w:trPr>
        <w:tc>
          <w:tcPr>
            <w:tcW w:w="1860" w:type="dxa"/>
          </w:tcPr>
          <w:p w:rsidR="000154F3" w:rsidRDefault="003B5025">
            <w:pPr>
              <w:rPr>
                <w:sz w:val="20"/>
                <w:szCs w:val="20"/>
                <w:highlight w:val="green"/>
              </w:rPr>
            </w:pPr>
            <w:r>
              <w:rPr>
                <w:rFonts w:hint="eastAsia"/>
                <w:sz w:val="20"/>
                <w:szCs w:val="20"/>
              </w:rPr>
              <w:t>PUCCH align.</w:t>
            </w:r>
          </w:p>
        </w:tc>
        <w:tc>
          <w:tcPr>
            <w:tcW w:w="1109"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0</w:t>
            </w:r>
          </w:p>
        </w:tc>
        <w:tc>
          <w:tcPr>
            <w:tcW w:w="1112"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0</w:t>
            </w:r>
          </w:p>
        </w:tc>
        <w:tc>
          <w:tcPr>
            <w:tcW w:w="1110" w:type="dxa"/>
          </w:tcPr>
          <w:p w:rsidR="000154F3" w:rsidRDefault="003B5025">
            <w:pPr>
              <w:rPr>
                <w:sz w:val="20"/>
                <w:szCs w:val="20"/>
              </w:rPr>
            </w:pPr>
            <w:r>
              <w:rPr>
                <w:rFonts w:hint="eastAsia"/>
                <w:sz w:val="20"/>
                <w:szCs w:val="20"/>
              </w:rPr>
              <w:t>0</w:t>
            </w:r>
          </w:p>
        </w:tc>
        <w:tc>
          <w:tcPr>
            <w:tcW w:w="1115" w:type="dxa"/>
          </w:tcPr>
          <w:p w:rsidR="000154F3" w:rsidRDefault="003B5025">
            <w:pPr>
              <w:rPr>
                <w:sz w:val="20"/>
                <w:szCs w:val="20"/>
              </w:rPr>
            </w:pPr>
            <w:r>
              <w:rPr>
                <w:rFonts w:hint="eastAsia"/>
                <w:sz w:val="20"/>
                <w:szCs w:val="20"/>
              </w:rPr>
              <w:t>0</w:t>
            </w:r>
          </w:p>
        </w:tc>
      </w:tr>
      <w:tr w:rsidR="000154F3">
        <w:trPr>
          <w:jc w:val="center"/>
        </w:trPr>
        <w:tc>
          <w:tcPr>
            <w:tcW w:w="1860" w:type="dxa"/>
          </w:tcPr>
          <w:p w:rsidR="000154F3" w:rsidRDefault="003B5025">
            <w:pPr>
              <w:rPr>
                <w:sz w:val="20"/>
                <w:szCs w:val="20"/>
                <w:highlight w:val="green"/>
              </w:rPr>
            </w:pPr>
            <w:r>
              <w:rPr>
                <w:rFonts w:hint="eastAsia"/>
                <w:sz w:val="20"/>
                <w:szCs w:val="20"/>
              </w:rPr>
              <w:t>PUCCH duration</w:t>
            </w:r>
          </w:p>
        </w:tc>
        <w:tc>
          <w:tcPr>
            <w:tcW w:w="1109"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2"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0" w:type="dxa"/>
          </w:tcPr>
          <w:p w:rsidR="000154F3" w:rsidRDefault="003B5025">
            <w:pPr>
              <w:rPr>
                <w:sz w:val="20"/>
                <w:szCs w:val="20"/>
              </w:rPr>
            </w:pPr>
            <w:r>
              <w:rPr>
                <w:rFonts w:hint="eastAsia"/>
                <w:sz w:val="20"/>
                <w:szCs w:val="20"/>
              </w:rPr>
              <w:t>1</w:t>
            </w:r>
          </w:p>
        </w:tc>
        <w:tc>
          <w:tcPr>
            <w:tcW w:w="1115" w:type="dxa"/>
          </w:tcPr>
          <w:p w:rsidR="000154F3" w:rsidRDefault="003B5025">
            <w:pPr>
              <w:rPr>
                <w:sz w:val="20"/>
                <w:szCs w:val="20"/>
              </w:rPr>
            </w:pPr>
            <w:r>
              <w:rPr>
                <w:rFonts w:hint="eastAsia"/>
                <w:sz w:val="20"/>
                <w:szCs w:val="20"/>
              </w:rPr>
              <w:t>1</w:t>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One shot latency</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=SUM(B3:B9)/28 \# "0.00" \* MERGEFORMAT </w:instrText>
            </w:r>
            <w:r>
              <w:rPr>
                <w:rFonts w:hint="eastAsia"/>
                <w:sz w:val="20"/>
                <w:szCs w:val="20"/>
              </w:rPr>
              <w:fldChar w:fldCharType="separate"/>
            </w:r>
            <w:r w:rsidR="003B5025">
              <w:t>0.46</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=SUM(C3:C9)/28 \# "0.00" \* MERGEFORMAT </w:instrText>
            </w:r>
            <w:r>
              <w:rPr>
                <w:rFonts w:hint="eastAsia"/>
                <w:sz w:val="20"/>
                <w:szCs w:val="20"/>
              </w:rPr>
              <w:fldChar w:fldCharType="separate"/>
            </w:r>
            <w:r w:rsidR="003B5025">
              <w:t>0.58</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=SUM(D3:D9)/28 \# "0.00" \* MERGEFORMAT </w:instrText>
            </w:r>
            <w:r>
              <w:rPr>
                <w:rFonts w:hint="eastAsia"/>
                <w:sz w:val="20"/>
                <w:szCs w:val="20"/>
              </w:rPr>
              <w:fldChar w:fldCharType="separate"/>
            </w:r>
            <w:r w:rsidR="003B5025">
              <w:t>0.69</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=SUM(e3:E9)/14 \# "0.00" \* MERGEFORMAT </w:instrText>
            </w:r>
            <w:r>
              <w:rPr>
                <w:rFonts w:hint="eastAsia"/>
                <w:sz w:val="20"/>
                <w:szCs w:val="20"/>
              </w:rPr>
              <w:fldChar w:fldCharType="separate"/>
            </w:r>
            <w:r w:rsidR="003B5025">
              <w:t>0.82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=SUM(F3:F9)/14 \# "0.00"</w:instrText>
            </w:r>
            <w:r w:rsidR="003B5025">
              <w:rPr>
                <w:rFonts w:hint="eastAsia"/>
                <w:sz w:val="20"/>
                <w:szCs w:val="20"/>
              </w:rPr>
              <w:instrText xml:space="preserve"> \* MERGEFORMAT </w:instrText>
            </w:r>
            <w:r>
              <w:rPr>
                <w:rFonts w:hint="eastAsia"/>
                <w:sz w:val="20"/>
                <w:szCs w:val="20"/>
              </w:rPr>
              <w:fldChar w:fldCharType="separate"/>
            </w:r>
            <w:r w:rsidR="003B5025">
              <w:t>1.06</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=SUM(G3:G9)/14 \# "0.00" \* MERGEFORMAT </w:instrText>
            </w:r>
            <w:r>
              <w:rPr>
                <w:rFonts w:hint="eastAsia"/>
                <w:sz w:val="20"/>
                <w:szCs w:val="20"/>
              </w:rPr>
              <w:fldChar w:fldCharType="separate"/>
            </w:r>
            <w:r w:rsidR="003B5025">
              <w:t>1.29</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proofErr w:type="spellStart"/>
            <w:r>
              <w:rPr>
                <w:rFonts w:hint="eastAsia"/>
                <w:sz w:val="20"/>
                <w:szCs w:val="20"/>
              </w:rPr>
              <w:t>Retran</w:t>
            </w:r>
            <w:proofErr w:type="spellEnd"/>
            <w:r>
              <w:rPr>
                <w:rFonts w:hint="eastAsia"/>
                <w:sz w:val="20"/>
                <w:szCs w:val="20"/>
              </w:rPr>
              <w:t>. Latency</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=SUM(B3:B16)/28 \# "0.00" \* MERGEFORMAT </w:instrText>
            </w:r>
            <w:r>
              <w:rPr>
                <w:rFonts w:hint="eastAsia"/>
                <w:sz w:val="20"/>
                <w:szCs w:val="20"/>
              </w:rPr>
              <w:fldChar w:fldCharType="separate"/>
            </w:r>
            <w:r w:rsidR="003B5025">
              <w:t>1.03</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=SUM(C3:C16)/28 \# "0.00" \* MERGEFORMAT </w:instrText>
            </w:r>
            <w:r>
              <w:rPr>
                <w:rFonts w:hint="eastAsia"/>
                <w:sz w:val="20"/>
                <w:szCs w:val="20"/>
              </w:rPr>
              <w:fldChar w:fldCharType="separate"/>
            </w:r>
            <w:r w:rsidR="003B5025">
              <w:t>1.21</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=SUM(D3:D16)/28 \# "0.00" \* MERGEFORMAT </w:instrText>
            </w:r>
            <w:r>
              <w:rPr>
                <w:rFonts w:hint="eastAsia"/>
                <w:sz w:val="20"/>
                <w:szCs w:val="20"/>
              </w:rPr>
              <w:fldChar w:fldCharType="separate"/>
            </w:r>
            <w:r w:rsidR="003B5025">
              <w:t>1.44</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=SUM(E3:E16)/14 \# "0.00" \* MERGEFORMAT </w:instrText>
            </w:r>
            <w:r>
              <w:rPr>
                <w:rFonts w:hint="eastAsia"/>
                <w:sz w:val="20"/>
                <w:szCs w:val="20"/>
              </w:rPr>
              <w:fldChar w:fldCharType="separate"/>
            </w:r>
            <w:r w:rsidR="003B5025">
              <w:t>1.82</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=SUM(F3:F16)/14 \# "0.00" \* MERGEFORMAT </w:instrText>
            </w:r>
            <w:r>
              <w:rPr>
                <w:rFonts w:hint="eastAsia"/>
                <w:sz w:val="20"/>
                <w:szCs w:val="20"/>
              </w:rPr>
              <w:fldChar w:fldCharType="separate"/>
            </w:r>
            <w:r w:rsidR="003B5025">
              <w:t>2.32</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=SUM(G3:G16)/14 \# "0.00" \* MERGEFORMAT </w:instrText>
            </w:r>
            <w:r>
              <w:rPr>
                <w:rFonts w:hint="eastAsia"/>
                <w:sz w:val="20"/>
                <w:szCs w:val="20"/>
              </w:rPr>
              <w:fldChar w:fldCharType="separate"/>
            </w:r>
            <w:r w:rsidR="003B5025">
              <w:t>2.79</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Processing ratio</w:t>
            </w:r>
            <w:r>
              <w:rPr>
                <w:rFonts w:hint="eastAsia"/>
                <w:sz w:val="20"/>
                <w:szCs w:val="20"/>
                <w:vertAlign w:val="superscript"/>
              </w:rPr>
              <w:t>3</w:t>
            </w:r>
            <w:r>
              <w:rPr>
                <w:rFonts w:hint="eastAsia"/>
                <w:sz w:val="20"/>
                <w:szCs w:val="20"/>
              </w:rPr>
              <w:t xml:space="preserve"> </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=(B3+B7)/B17/28 \# "0.00" \* MERGEFORMAT </w:instrText>
            </w:r>
            <w:r>
              <w:rPr>
                <w:rFonts w:hint="eastAsia"/>
                <w:sz w:val="20"/>
                <w:szCs w:val="20"/>
              </w:rPr>
              <w:fldChar w:fldCharType="separate"/>
            </w:r>
            <w:r w:rsidR="003B5025">
              <w:t>0.60</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=(c3+c7)/c17/28 \# "0.00" \* MERGEF</w:instrText>
            </w:r>
            <w:r w:rsidR="003B5025">
              <w:rPr>
                <w:rFonts w:hint="eastAsia"/>
                <w:sz w:val="20"/>
                <w:szCs w:val="20"/>
              </w:rPr>
              <w:instrText xml:space="preserve">ORMAT </w:instrText>
            </w:r>
            <w:r>
              <w:rPr>
                <w:rFonts w:hint="eastAsia"/>
                <w:sz w:val="20"/>
                <w:szCs w:val="20"/>
              </w:rPr>
              <w:fldChar w:fldCharType="separate"/>
            </w:r>
            <w:r w:rsidR="003B5025">
              <w:t>0.48</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=(d3+d7)/d17/28 \# "0.00" \* MERGEFORMAT </w:instrText>
            </w:r>
            <w:r>
              <w:rPr>
                <w:rFonts w:hint="eastAsia"/>
                <w:sz w:val="20"/>
                <w:szCs w:val="20"/>
              </w:rPr>
              <w:fldChar w:fldCharType="separate"/>
            </w:r>
            <w:r w:rsidR="003B5025">
              <w:t>0.40</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=(e3+e7)/e17/14 \# "0.00" \* MERGEFORMAT </w:instrText>
            </w:r>
            <w:r>
              <w:rPr>
                <w:rFonts w:hint="eastAsia"/>
                <w:sz w:val="20"/>
                <w:szCs w:val="20"/>
              </w:rPr>
              <w:fldChar w:fldCharType="separate"/>
            </w:r>
            <w:r w:rsidR="003B5025">
              <w:t>0.57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=(f3+f7)/f17/14 \# "0.00" \* MERGEFORMAT </w:instrText>
            </w:r>
            <w:r>
              <w:rPr>
                <w:rFonts w:hint="eastAsia"/>
                <w:sz w:val="20"/>
                <w:szCs w:val="20"/>
              </w:rPr>
              <w:fldChar w:fldCharType="separate"/>
            </w:r>
            <w:r w:rsidR="003B5025">
              <w:t>0.44</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=(g3+g7)/g17/14 \# "0.00" \* MERGEFORMAT </w:instrText>
            </w:r>
            <w:r>
              <w:rPr>
                <w:rFonts w:hint="eastAsia"/>
                <w:sz w:val="20"/>
                <w:szCs w:val="20"/>
              </w:rPr>
              <w:fldChar w:fldCharType="separate"/>
            </w:r>
            <w:r w:rsidR="003B5025">
              <w:t>0.36</w:t>
            </w:r>
            <w:r>
              <w:rPr>
                <w:rFonts w:hint="eastAsia"/>
                <w:sz w:val="20"/>
                <w:szCs w:val="20"/>
              </w:rPr>
              <w:fldChar w:fldCharType="end"/>
            </w:r>
          </w:p>
        </w:tc>
      </w:tr>
      <w:tr w:rsidR="000154F3">
        <w:trPr>
          <w:jc w:val="center"/>
        </w:trPr>
        <w:tc>
          <w:tcPr>
            <w:tcW w:w="1860" w:type="dxa"/>
            <w:shd w:val="clear" w:color="auto" w:fill="FFC000"/>
          </w:tcPr>
          <w:p w:rsidR="000154F3" w:rsidRDefault="003B5025">
            <w:pPr>
              <w:rPr>
                <w:sz w:val="20"/>
                <w:szCs w:val="20"/>
              </w:rPr>
            </w:pPr>
            <w:r>
              <w:rPr>
                <w:rFonts w:hint="eastAsia"/>
                <w:sz w:val="20"/>
                <w:szCs w:val="20"/>
              </w:rPr>
              <w:t>Processing ratio</w:t>
            </w:r>
            <w:r>
              <w:rPr>
                <w:rFonts w:hint="eastAsia"/>
                <w:sz w:val="20"/>
                <w:szCs w:val="20"/>
                <w:vertAlign w:val="superscript"/>
              </w:rPr>
              <w:t>4</w:t>
            </w:r>
            <w:r>
              <w:rPr>
                <w:rFonts w:hint="eastAsia"/>
                <w:sz w:val="20"/>
                <w:szCs w:val="20"/>
              </w:rPr>
              <w:t xml:space="preserve"> </w:t>
            </w:r>
          </w:p>
        </w:tc>
        <w:tc>
          <w:tcPr>
            <w:tcW w:w="110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=(B3+B7+B10+B14)/B18/28 \# "0.00" \* MERGEFORMAT </w:instrText>
            </w:r>
            <w:r>
              <w:rPr>
                <w:rFonts w:hint="eastAsia"/>
                <w:sz w:val="20"/>
                <w:szCs w:val="20"/>
              </w:rPr>
              <w:fldChar w:fldCharType="separate"/>
            </w:r>
            <w:r w:rsidR="003B5025">
              <w:t>0.65</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=(c3+c7+C10+C14)/c18/28 \# "0.00" \* MERGEFORMAT </w:instrText>
            </w:r>
            <w:r>
              <w:rPr>
                <w:rFonts w:hint="eastAsia"/>
                <w:sz w:val="20"/>
                <w:szCs w:val="20"/>
              </w:rPr>
              <w:fldChar w:fldCharType="separate"/>
            </w:r>
            <w:r w:rsidR="003B5025">
              <w:t>0.55</w:t>
            </w:r>
            <w:r>
              <w:rPr>
                <w:rFonts w:hint="eastAsia"/>
                <w:sz w:val="20"/>
                <w:szCs w:val="20"/>
              </w:rPr>
              <w:fldChar w:fldCharType="end"/>
            </w:r>
          </w:p>
        </w:tc>
        <w:tc>
          <w:tcPr>
            <w:tcW w:w="1112"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=(d3+d7+D10+D14)/d18/28 \# "0.00" \* MERGEFORMAT </w:instrText>
            </w:r>
            <w:r>
              <w:rPr>
                <w:rFonts w:hint="eastAsia"/>
                <w:sz w:val="20"/>
                <w:szCs w:val="20"/>
              </w:rPr>
              <w:fldChar w:fldCharType="separate"/>
            </w:r>
            <w:r w:rsidR="003B5025">
              <w:t>0.47</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=(e3+e7+E10+E14)/e18/14 \# "0.00" \* MERGEFORMAT </w:instrText>
            </w:r>
            <w:r>
              <w:rPr>
                <w:rFonts w:hint="eastAsia"/>
                <w:sz w:val="20"/>
                <w:szCs w:val="20"/>
              </w:rPr>
              <w:fldChar w:fldCharType="separate"/>
            </w:r>
            <w:r w:rsidR="003B5025">
              <w:t>0.61</w:t>
            </w:r>
            <w:r>
              <w:rPr>
                <w:rFonts w:hint="eastAsia"/>
                <w:sz w:val="20"/>
                <w:szCs w:val="20"/>
              </w:rPr>
              <w:fldChar w:fldCharType="end"/>
            </w:r>
          </w:p>
        </w:tc>
        <w:tc>
          <w:tcPr>
            <w:tcW w:w="111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=(f3+f7+F10+F14)/f18/14</w:instrText>
            </w:r>
            <w:r w:rsidR="003B5025">
              <w:rPr>
                <w:rFonts w:hint="eastAsia"/>
                <w:sz w:val="20"/>
                <w:szCs w:val="20"/>
              </w:rPr>
              <w:instrText xml:space="preserve"> \# "0.00" \* MERGEFORMAT </w:instrText>
            </w:r>
            <w:r>
              <w:rPr>
                <w:rFonts w:hint="eastAsia"/>
                <w:sz w:val="20"/>
                <w:szCs w:val="20"/>
              </w:rPr>
              <w:fldChar w:fldCharType="separate"/>
            </w:r>
            <w:r w:rsidR="003B5025">
              <w:t>0.48</w:t>
            </w:r>
            <w:r>
              <w:rPr>
                <w:rFonts w:hint="eastAsia"/>
                <w:sz w:val="20"/>
                <w:szCs w:val="20"/>
              </w:rPr>
              <w:fldChar w:fldCharType="end"/>
            </w:r>
          </w:p>
        </w:tc>
        <w:tc>
          <w:tcPr>
            <w:tcW w:w="11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=(g3+g7+G10+G14)/g18/14 \# "0.00" \* MERGEFORMAT </w:instrText>
            </w:r>
            <w:r>
              <w:rPr>
                <w:rFonts w:hint="eastAsia"/>
                <w:sz w:val="20"/>
                <w:szCs w:val="20"/>
              </w:rPr>
              <w:fldChar w:fldCharType="separate"/>
            </w:r>
            <w:r w:rsidR="003B5025">
              <w:t>0.40</w:t>
            </w:r>
            <w:r>
              <w:rPr>
                <w:rFonts w:hint="eastAsia"/>
                <w:sz w:val="20"/>
                <w:szCs w:val="20"/>
              </w:rPr>
              <w:fldChar w:fldCharType="end"/>
            </w:r>
          </w:p>
        </w:tc>
      </w:tr>
    </w:tbl>
    <w:p w:rsidR="000154F3" w:rsidRDefault="003B5025">
      <w:pPr>
        <w:rPr>
          <w:sz w:val="20"/>
          <w:szCs w:val="20"/>
        </w:rPr>
      </w:pPr>
      <w:r>
        <w:rPr>
          <w:rFonts w:hint="eastAsia"/>
          <w:sz w:val="20"/>
          <w:szCs w:val="20"/>
        </w:rPr>
        <w:t>NOTE:</w:t>
      </w:r>
    </w:p>
    <w:p w:rsidR="000154F3" w:rsidRDefault="003B5025">
      <w:pPr>
        <w:numPr>
          <w:ilvl w:val="0"/>
          <w:numId w:val="7"/>
        </w:numPr>
        <w:rPr>
          <w:sz w:val="20"/>
          <w:szCs w:val="20"/>
        </w:rPr>
      </w:pPr>
      <w:r>
        <w:rPr>
          <w:rFonts w:hint="eastAsia"/>
          <w:sz w:val="20"/>
          <w:szCs w:val="20"/>
        </w:rPr>
        <w:t>PUCCH alignment time can be 0 if multiple PUCCH with HARQ-ACK can be transmitted in the same slot for FDD system.</w:t>
      </w:r>
    </w:p>
    <w:p w:rsidR="000154F3" w:rsidRDefault="003B5025">
      <w:pPr>
        <w:numPr>
          <w:ilvl w:val="0"/>
          <w:numId w:val="7"/>
        </w:numPr>
        <w:rPr>
          <w:sz w:val="20"/>
          <w:szCs w:val="20"/>
        </w:rPr>
      </w:pPr>
      <w:r>
        <w:rPr>
          <w:rFonts w:hint="eastAsia"/>
          <w:sz w:val="20"/>
          <w:szCs w:val="20"/>
        </w:rPr>
        <w:t xml:space="preserve">PDCCH alignment depends on the PUCCH carrying NACK from UE for the first PDSCH and the PDCCH configuration. In </w:t>
      </w:r>
      <w:r w:rsidR="000154F3">
        <w:rPr>
          <w:rFonts w:hint="eastAsia"/>
          <w:sz w:val="20"/>
          <w:szCs w:val="20"/>
        </w:rPr>
        <w:fldChar w:fldCharType="begin"/>
      </w:r>
      <w:r>
        <w:rPr>
          <w:rFonts w:hint="eastAsia"/>
          <w:sz w:val="20"/>
          <w:szCs w:val="20"/>
        </w:rPr>
        <w:instrText xml:space="preserve"> REF _Ref13934 \h </w:instrText>
      </w:r>
      <w:r w:rsidR="000154F3">
        <w:rPr>
          <w:rFonts w:hint="eastAsia"/>
          <w:sz w:val="20"/>
          <w:szCs w:val="20"/>
        </w:rPr>
      </w:r>
      <w:r w:rsidR="000154F3">
        <w:rPr>
          <w:rFonts w:hint="eastAsia"/>
          <w:sz w:val="20"/>
          <w:szCs w:val="20"/>
        </w:rPr>
        <w:fldChar w:fldCharType="separate"/>
      </w:r>
      <w:r>
        <w:rPr>
          <w:sz w:val="20"/>
        </w:rPr>
        <w:t>Fig 11</w:t>
      </w:r>
      <w:r w:rsidR="000154F3">
        <w:rPr>
          <w:rFonts w:hint="eastAsia"/>
          <w:sz w:val="20"/>
          <w:szCs w:val="20"/>
        </w:rPr>
        <w:fldChar w:fldCharType="end"/>
      </w:r>
      <w:r>
        <w:rPr>
          <w:rFonts w:hint="eastAsia"/>
          <w:sz w:val="20"/>
          <w:szCs w:val="20"/>
        </w:rPr>
        <w:t xml:space="preserve"> for 30k SCS, the number below the PUCCH is the PDCCH alig</w:t>
      </w:r>
      <w:r>
        <w:rPr>
          <w:rFonts w:hint="eastAsia"/>
          <w:sz w:val="20"/>
          <w:szCs w:val="20"/>
        </w:rPr>
        <w:t xml:space="preserve">nment time. The average is used in the evaluation. The PDCCH alignment time for 15k SCS can be found in </w:t>
      </w:r>
      <w:r w:rsidR="000154F3">
        <w:rPr>
          <w:rFonts w:hint="eastAsia"/>
          <w:sz w:val="20"/>
          <w:szCs w:val="20"/>
        </w:rPr>
        <w:fldChar w:fldCharType="begin"/>
      </w:r>
      <w:r>
        <w:rPr>
          <w:rFonts w:hint="eastAsia"/>
          <w:sz w:val="20"/>
          <w:szCs w:val="20"/>
        </w:rPr>
        <w:instrText xml:space="preserve"> REF _Ref16289 \h </w:instrText>
      </w:r>
      <w:r w:rsidR="000154F3">
        <w:rPr>
          <w:rFonts w:hint="eastAsia"/>
          <w:sz w:val="20"/>
          <w:szCs w:val="20"/>
        </w:rPr>
      </w:r>
      <w:r w:rsidR="000154F3">
        <w:rPr>
          <w:rFonts w:hint="eastAsia"/>
          <w:sz w:val="20"/>
          <w:szCs w:val="20"/>
        </w:rPr>
        <w:fldChar w:fldCharType="separate"/>
      </w:r>
      <w:r>
        <w:rPr>
          <w:sz w:val="20"/>
        </w:rPr>
        <w:t>Fig 12</w:t>
      </w:r>
      <w:r w:rsidR="000154F3">
        <w:rPr>
          <w:rFonts w:hint="eastAsia"/>
          <w:sz w:val="20"/>
          <w:szCs w:val="20"/>
        </w:rPr>
        <w:fldChar w:fldCharType="end"/>
      </w:r>
      <w:r>
        <w:rPr>
          <w:rFonts w:hint="eastAsia"/>
          <w:sz w:val="20"/>
          <w:szCs w:val="20"/>
        </w:rPr>
        <w:t>.</w:t>
      </w:r>
    </w:p>
    <w:p w:rsidR="000154F3" w:rsidRDefault="003B5025">
      <w:r>
        <w:rPr>
          <w:noProof/>
        </w:rPr>
        <w:lastRenderedPageBreak/>
        <w:drawing>
          <wp:inline distT="0" distB="0" distL="114300" distR="114300">
            <wp:extent cx="5728335" cy="4926965"/>
            <wp:effectExtent l="0" t="0" r="5715" b="698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23" cstate="print"/>
                    <a:stretch>
                      <a:fillRect/>
                    </a:stretch>
                  </pic:blipFill>
                  <pic:spPr>
                    <a:xfrm>
                      <a:off x="0" y="0"/>
                      <a:ext cx="5728335" cy="4926965"/>
                    </a:xfrm>
                    <a:prstGeom prst="rect">
                      <a:avLst/>
                    </a:prstGeom>
                    <a:noFill/>
                    <a:ln w="9525">
                      <a:noFill/>
                    </a:ln>
                  </pic:spPr>
                </pic:pic>
              </a:graphicData>
            </a:graphic>
          </wp:inline>
        </w:drawing>
      </w:r>
    </w:p>
    <w:p w:rsidR="000154F3" w:rsidRDefault="003B5025">
      <w:pPr>
        <w:pStyle w:val="Caption"/>
        <w:jc w:val="center"/>
        <w:rPr>
          <w:sz w:val="20"/>
          <w:lang w:val="en-US" w:eastAsia="zh-CN"/>
        </w:rPr>
      </w:pPr>
      <w:bookmarkStart w:id="21" w:name="_Ref13934"/>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11</w:t>
      </w:r>
      <w:r w:rsidR="000154F3">
        <w:rPr>
          <w:sz w:val="20"/>
        </w:rPr>
        <w:fldChar w:fldCharType="end"/>
      </w:r>
      <w:bookmarkEnd w:id="21"/>
      <w:r>
        <w:rPr>
          <w:rFonts w:hint="eastAsia"/>
          <w:sz w:val="20"/>
          <w:lang w:val="en-US" w:eastAsia="zh-CN"/>
        </w:rPr>
        <w:t xml:space="preserve"> PDCCH alignment for 30k SCS</w:t>
      </w:r>
    </w:p>
    <w:p w:rsidR="000154F3" w:rsidRDefault="003B5025">
      <w:r>
        <w:rPr>
          <w:noProof/>
        </w:rPr>
        <w:lastRenderedPageBreak/>
        <w:drawing>
          <wp:inline distT="0" distB="0" distL="114300" distR="114300">
            <wp:extent cx="5730240" cy="5043805"/>
            <wp:effectExtent l="0" t="0" r="3810" b="444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24" cstate="print"/>
                    <a:stretch>
                      <a:fillRect/>
                    </a:stretch>
                  </pic:blipFill>
                  <pic:spPr>
                    <a:xfrm>
                      <a:off x="0" y="0"/>
                      <a:ext cx="5730240" cy="5043805"/>
                    </a:xfrm>
                    <a:prstGeom prst="rect">
                      <a:avLst/>
                    </a:prstGeom>
                    <a:noFill/>
                    <a:ln w="9525">
                      <a:noFill/>
                    </a:ln>
                  </pic:spPr>
                </pic:pic>
              </a:graphicData>
            </a:graphic>
          </wp:inline>
        </w:drawing>
      </w:r>
    </w:p>
    <w:p w:rsidR="000154F3" w:rsidRDefault="003B5025">
      <w:pPr>
        <w:pStyle w:val="Caption"/>
        <w:jc w:val="center"/>
        <w:rPr>
          <w:sz w:val="20"/>
          <w:lang w:val="en-US" w:eastAsia="zh-CN"/>
        </w:rPr>
      </w:pPr>
      <w:bookmarkStart w:id="22" w:name="_Ref16289"/>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12</w:t>
      </w:r>
      <w:r w:rsidR="000154F3">
        <w:rPr>
          <w:sz w:val="20"/>
        </w:rPr>
        <w:fldChar w:fldCharType="end"/>
      </w:r>
      <w:bookmarkEnd w:id="22"/>
      <w:r>
        <w:rPr>
          <w:rFonts w:hint="eastAsia"/>
          <w:sz w:val="20"/>
          <w:lang w:val="en-US" w:eastAsia="zh-CN"/>
        </w:rPr>
        <w:t xml:space="preserve"> PDCCH alignment for 15k SCS</w:t>
      </w:r>
    </w:p>
    <w:p w:rsidR="000154F3" w:rsidRDefault="003B5025">
      <w:pPr>
        <w:numPr>
          <w:ilvl w:val="0"/>
          <w:numId w:val="7"/>
        </w:numPr>
        <w:rPr>
          <w:sz w:val="20"/>
          <w:szCs w:val="20"/>
        </w:rPr>
      </w:pPr>
      <w:r>
        <w:rPr>
          <w:rFonts w:hint="eastAsia"/>
          <w:sz w:val="20"/>
          <w:szCs w:val="20"/>
        </w:rPr>
        <w:t>The ratio of UE and network processing time to the total latency for one shot transmission</w:t>
      </w:r>
    </w:p>
    <w:p w:rsidR="000154F3" w:rsidRDefault="003B5025">
      <w:pPr>
        <w:numPr>
          <w:ilvl w:val="0"/>
          <w:numId w:val="7"/>
        </w:numPr>
        <w:rPr>
          <w:sz w:val="20"/>
          <w:szCs w:val="20"/>
        </w:rPr>
      </w:pPr>
      <w:r>
        <w:rPr>
          <w:rFonts w:hint="eastAsia"/>
          <w:sz w:val="20"/>
          <w:szCs w:val="20"/>
        </w:rPr>
        <w:t>The ratio of UE and network processing time to the total latency for HARQ retransmission</w:t>
      </w:r>
    </w:p>
    <w:p w:rsidR="000154F3" w:rsidRDefault="003B5025">
      <w:pPr>
        <w:pStyle w:val="Heading2"/>
        <w:rPr>
          <w:lang w:val="en-US" w:eastAsia="zh-CN"/>
        </w:rPr>
      </w:pPr>
      <w:r>
        <w:rPr>
          <w:rFonts w:hint="eastAsia"/>
          <w:lang w:val="en-US" w:eastAsia="zh-CN"/>
        </w:rPr>
        <w:lastRenderedPageBreak/>
        <w:t>Grant-based PUSCH t</w:t>
      </w:r>
      <w:r>
        <w:rPr>
          <w:rFonts w:hint="eastAsia"/>
          <w:lang w:val="en-US" w:eastAsia="zh-CN"/>
        </w:rPr>
        <w:t>ransmission procedure</w:t>
      </w:r>
    </w:p>
    <w:p w:rsidR="000154F3" w:rsidRDefault="000154F3">
      <w:pPr>
        <w:adjustRightInd/>
        <w:snapToGrid w:val="0"/>
        <w:spacing w:after="120"/>
        <w:jc w:val="center"/>
      </w:pPr>
      <w:r>
        <w:object w:dxaOrig="5892" w:dyaOrig="3746">
          <v:shape id="_x0000_i1031" type="#_x0000_t75" style="width:360.65pt;height:190.95pt" o:ole="">
            <v:imagedata r:id="rId25" o:title=""/>
          </v:shape>
          <o:OLEObject Type="Embed" ProgID="Visio.Drawing.11" ShapeID="_x0000_i1031" DrawAspect="Content" ObjectID="_1602762944" r:id="rId26"/>
        </w:object>
      </w:r>
    </w:p>
    <w:p w:rsidR="000154F3" w:rsidRDefault="003B5025">
      <w:pPr>
        <w:pStyle w:val="Caption"/>
        <w:snapToGrid w:val="0"/>
        <w:jc w:val="center"/>
        <w:rPr>
          <w:sz w:val="20"/>
          <w:lang w:val="en-US" w:eastAsia="zh-CN"/>
        </w:rPr>
      </w:pPr>
      <w:bookmarkStart w:id="23" w:name="_Ref136"/>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13</w:t>
      </w:r>
      <w:r w:rsidR="000154F3">
        <w:rPr>
          <w:sz w:val="20"/>
        </w:rPr>
        <w:fldChar w:fldCharType="end"/>
      </w:r>
      <w:bookmarkEnd w:id="23"/>
      <w:r>
        <w:rPr>
          <w:rFonts w:hint="eastAsia"/>
          <w:sz w:val="20"/>
          <w:lang w:val="en-US" w:eastAsia="zh-CN"/>
        </w:rPr>
        <w:t xml:space="preserve"> Grant-based PUSCH transmission procedure</w:t>
      </w:r>
    </w:p>
    <w:p w:rsidR="000154F3" w:rsidRDefault="003B5025">
      <w:pPr>
        <w:adjustRightInd/>
        <w:snapToGrid w:val="0"/>
        <w:spacing w:after="120"/>
        <w:jc w:val="both"/>
        <w:rPr>
          <w:sz w:val="20"/>
          <w:szCs w:val="20"/>
        </w:rPr>
      </w:pPr>
      <w:r>
        <w:rPr>
          <w:rFonts w:hint="eastAsia"/>
          <w:sz w:val="20"/>
          <w:szCs w:val="20"/>
        </w:rPr>
        <w:t xml:space="preserve">A typical PUSCH transmission procedure is shown in </w:t>
      </w:r>
      <w:r w:rsidR="000154F3">
        <w:rPr>
          <w:rFonts w:hint="eastAsia"/>
          <w:sz w:val="20"/>
          <w:szCs w:val="20"/>
        </w:rPr>
        <w:fldChar w:fldCharType="begin"/>
      </w:r>
      <w:r>
        <w:rPr>
          <w:rFonts w:hint="eastAsia"/>
          <w:sz w:val="20"/>
          <w:szCs w:val="20"/>
        </w:rPr>
        <w:instrText xml:space="preserve"> REF _Ref136 \h </w:instrText>
      </w:r>
      <w:r w:rsidR="000154F3">
        <w:rPr>
          <w:rFonts w:hint="eastAsia"/>
          <w:sz w:val="20"/>
          <w:szCs w:val="20"/>
        </w:rPr>
      </w:r>
      <w:r w:rsidR="000154F3">
        <w:rPr>
          <w:rFonts w:hint="eastAsia"/>
          <w:sz w:val="20"/>
          <w:szCs w:val="20"/>
        </w:rPr>
        <w:fldChar w:fldCharType="separate"/>
      </w:r>
      <w:r>
        <w:rPr>
          <w:sz w:val="20"/>
        </w:rPr>
        <w:t>Fig 13</w:t>
      </w:r>
      <w:r w:rsidR="000154F3">
        <w:rPr>
          <w:rFonts w:hint="eastAsia"/>
          <w:sz w:val="20"/>
          <w:szCs w:val="20"/>
        </w:rPr>
        <w:fldChar w:fldCharType="end"/>
      </w:r>
      <w:r>
        <w:rPr>
          <w:rFonts w:hint="eastAsia"/>
          <w:sz w:val="20"/>
          <w:szCs w:val="20"/>
        </w:rPr>
        <w:t>. Similar as PDSCH, the latency of one shot grant-based PUSCH includes:</w:t>
      </w:r>
    </w:p>
    <w:p w:rsidR="000154F3" w:rsidRDefault="003B5025">
      <w:pPr>
        <w:numPr>
          <w:ilvl w:val="0"/>
          <w:numId w:val="5"/>
        </w:numPr>
        <w:adjustRightInd/>
        <w:snapToGrid w:val="0"/>
        <w:spacing w:after="120"/>
        <w:jc w:val="both"/>
        <w:rPr>
          <w:sz w:val="20"/>
          <w:szCs w:val="20"/>
        </w:rPr>
      </w:pPr>
      <w:r>
        <w:rPr>
          <w:rFonts w:hint="eastAsia"/>
          <w:sz w:val="20"/>
          <w:szCs w:val="20"/>
        </w:rPr>
        <w:t>UE processing time: the time used for UE to prepare SR transmission when UL data arrives, i.e. N1/2 based on the assumption that the PDCCH/PDSCH decoding and PUCCH preparing consume th</w:t>
      </w:r>
      <w:r>
        <w:rPr>
          <w:rFonts w:hint="eastAsia"/>
          <w:sz w:val="20"/>
          <w:szCs w:val="20"/>
        </w:rPr>
        <w:t>e same time in N1.</w:t>
      </w:r>
    </w:p>
    <w:p w:rsidR="000154F3" w:rsidRDefault="003B5025">
      <w:pPr>
        <w:numPr>
          <w:ilvl w:val="0"/>
          <w:numId w:val="5"/>
        </w:numPr>
        <w:adjustRightInd/>
        <w:snapToGrid w:val="0"/>
        <w:spacing w:after="120"/>
        <w:jc w:val="both"/>
        <w:rPr>
          <w:sz w:val="20"/>
          <w:szCs w:val="20"/>
        </w:rPr>
      </w:pPr>
      <w:r>
        <w:rPr>
          <w:rFonts w:hint="eastAsia"/>
          <w:sz w:val="20"/>
          <w:szCs w:val="20"/>
        </w:rPr>
        <w:t>SR alignment: half of SR period in our evaluation, i.e. 1 OFDM symbol</w:t>
      </w:r>
    </w:p>
    <w:p w:rsidR="000154F3" w:rsidRDefault="003B5025">
      <w:pPr>
        <w:numPr>
          <w:ilvl w:val="0"/>
          <w:numId w:val="5"/>
        </w:numPr>
        <w:adjustRightInd/>
        <w:snapToGrid w:val="0"/>
        <w:spacing w:after="120"/>
        <w:jc w:val="both"/>
        <w:rPr>
          <w:sz w:val="20"/>
          <w:szCs w:val="20"/>
        </w:rPr>
      </w:pPr>
      <w:r>
        <w:rPr>
          <w:rFonts w:hint="eastAsia"/>
          <w:sz w:val="20"/>
          <w:szCs w:val="20"/>
        </w:rPr>
        <w:t>SR duration: 1 OFDM symbols in our evaluation</w:t>
      </w:r>
    </w:p>
    <w:p w:rsidR="000154F3" w:rsidRDefault="003B5025">
      <w:pPr>
        <w:numPr>
          <w:ilvl w:val="0"/>
          <w:numId w:val="5"/>
        </w:numPr>
        <w:adjustRightInd/>
        <w:snapToGrid w:val="0"/>
        <w:spacing w:after="120"/>
        <w:jc w:val="both"/>
        <w:rPr>
          <w:sz w:val="20"/>
          <w:szCs w:val="20"/>
        </w:rPr>
      </w:pPr>
      <w:proofErr w:type="spellStart"/>
      <w:proofErr w:type="gramStart"/>
      <w:r>
        <w:rPr>
          <w:rFonts w:hint="eastAsia"/>
          <w:sz w:val="20"/>
          <w:szCs w:val="20"/>
        </w:rPr>
        <w:t>gNB</w:t>
      </w:r>
      <w:proofErr w:type="spellEnd"/>
      <w:proofErr w:type="gramEnd"/>
      <w:r>
        <w:rPr>
          <w:rFonts w:hint="eastAsia"/>
          <w:sz w:val="20"/>
          <w:szCs w:val="20"/>
        </w:rPr>
        <w:t xml:space="preserve"> processing time: the time used for </w:t>
      </w:r>
      <w:proofErr w:type="spellStart"/>
      <w:r>
        <w:rPr>
          <w:rFonts w:hint="eastAsia"/>
          <w:sz w:val="20"/>
          <w:szCs w:val="20"/>
        </w:rPr>
        <w:t>gNB</w:t>
      </w:r>
      <w:proofErr w:type="spellEnd"/>
      <w:r>
        <w:rPr>
          <w:rFonts w:hint="eastAsia"/>
          <w:sz w:val="20"/>
          <w:szCs w:val="20"/>
        </w:rPr>
        <w:t xml:space="preserve"> to process SR, schedule, and prepare PDCCH. </w:t>
      </w:r>
      <w:proofErr w:type="gramStart"/>
      <w:r>
        <w:rPr>
          <w:rFonts w:hint="eastAsia"/>
          <w:sz w:val="20"/>
          <w:szCs w:val="20"/>
        </w:rPr>
        <w:t>we</w:t>
      </w:r>
      <w:proofErr w:type="gramEnd"/>
      <w:r>
        <w:rPr>
          <w:rFonts w:hint="eastAsia"/>
          <w:sz w:val="20"/>
          <w:szCs w:val="20"/>
        </w:rPr>
        <w:t xml:space="preserve"> assume the </w:t>
      </w:r>
      <w:proofErr w:type="spellStart"/>
      <w:r>
        <w:rPr>
          <w:rFonts w:hint="eastAsia"/>
          <w:sz w:val="20"/>
          <w:szCs w:val="20"/>
        </w:rPr>
        <w:t>gNB</w:t>
      </w:r>
      <w:proofErr w:type="spellEnd"/>
      <w:r>
        <w:rPr>
          <w:rFonts w:hint="eastAsia"/>
          <w:sz w:val="20"/>
          <w:szCs w:val="20"/>
        </w:rPr>
        <w:t xml:space="preserve"> processing time </w:t>
      </w:r>
      <w:r>
        <w:rPr>
          <w:rFonts w:hint="eastAsia"/>
          <w:sz w:val="20"/>
          <w:szCs w:val="20"/>
        </w:rPr>
        <w:t>is the same as the time for UE to decode PDCCH and prepare PUSCH, i.e. N2.</w:t>
      </w:r>
    </w:p>
    <w:p w:rsidR="000154F3" w:rsidRDefault="003B5025">
      <w:pPr>
        <w:numPr>
          <w:ilvl w:val="0"/>
          <w:numId w:val="5"/>
        </w:numPr>
        <w:adjustRightInd/>
        <w:snapToGrid w:val="0"/>
        <w:spacing w:after="120"/>
        <w:jc w:val="both"/>
        <w:rPr>
          <w:sz w:val="20"/>
          <w:szCs w:val="20"/>
        </w:rPr>
      </w:pPr>
      <w:r>
        <w:rPr>
          <w:rFonts w:hint="eastAsia"/>
          <w:sz w:val="20"/>
          <w:szCs w:val="20"/>
        </w:rPr>
        <w:t>PDCCH alignment: the PDCCH alignment time depends on the SR position and PDCCH configuration</w:t>
      </w:r>
    </w:p>
    <w:p w:rsidR="000154F3" w:rsidRDefault="003B5025">
      <w:pPr>
        <w:numPr>
          <w:ilvl w:val="0"/>
          <w:numId w:val="5"/>
        </w:numPr>
        <w:adjustRightInd/>
        <w:snapToGrid w:val="0"/>
        <w:spacing w:after="120"/>
        <w:jc w:val="both"/>
        <w:rPr>
          <w:sz w:val="20"/>
          <w:szCs w:val="20"/>
        </w:rPr>
      </w:pPr>
      <w:r>
        <w:rPr>
          <w:rFonts w:hint="eastAsia"/>
          <w:sz w:val="20"/>
          <w:szCs w:val="20"/>
        </w:rPr>
        <w:t>PDCCH duration: 1 OFDM symbols in our evaluation</w:t>
      </w:r>
    </w:p>
    <w:p w:rsidR="000154F3" w:rsidRDefault="003B5025">
      <w:pPr>
        <w:numPr>
          <w:ilvl w:val="0"/>
          <w:numId w:val="5"/>
        </w:numPr>
        <w:adjustRightInd/>
        <w:snapToGrid w:val="0"/>
        <w:spacing w:after="120"/>
        <w:jc w:val="both"/>
        <w:rPr>
          <w:sz w:val="20"/>
          <w:szCs w:val="20"/>
        </w:rPr>
      </w:pPr>
      <w:r>
        <w:rPr>
          <w:rFonts w:hint="eastAsia"/>
          <w:sz w:val="20"/>
          <w:szCs w:val="20"/>
        </w:rPr>
        <w:t>UE processing time: the time used for U</w:t>
      </w:r>
      <w:r>
        <w:rPr>
          <w:rFonts w:hint="eastAsia"/>
          <w:sz w:val="20"/>
          <w:szCs w:val="20"/>
        </w:rPr>
        <w:t>E to decode PDCCH and prepare PUSCH, i.e. N2.</w:t>
      </w:r>
    </w:p>
    <w:p w:rsidR="000154F3" w:rsidRDefault="003B5025">
      <w:pPr>
        <w:numPr>
          <w:ilvl w:val="0"/>
          <w:numId w:val="5"/>
        </w:numPr>
        <w:adjustRightInd/>
        <w:snapToGrid w:val="0"/>
        <w:spacing w:after="120"/>
        <w:jc w:val="both"/>
        <w:rPr>
          <w:sz w:val="20"/>
          <w:szCs w:val="20"/>
        </w:rPr>
      </w:pPr>
      <w:r>
        <w:rPr>
          <w:rFonts w:hint="eastAsia"/>
          <w:sz w:val="20"/>
          <w:szCs w:val="20"/>
        </w:rPr>
        <w:t>PUSCH duration: 2, 4, 7 OFDM symbols in our evaluation</w:t>
      </w:r>
    </w:p>
    <w:p w:rsidR="000154F3" w:rsidRDefault="003B5025">
      <w:pPr>
        <w:numPr>
          <w:ilvl w:val="0"/>
          <w:numId w:val="5"/>
        </w:numPr>
        <w:adjustRightInd/>
        <w:snapToGrid w:val="0"/>
        <w:spacing w:after="120"/>
        <w:jc w:val="both"/>
      </w:pPr>
      <w:proofErr w:type="spellStart"/>
      <w:r>
        <w:rPr>
          <w:rFonts w:hint="eastAsia"/>
          <w:sz w:val="20"/>
          <w:szCs w:val="20"/>
        </w:rPr>
        <w:t>gNB</w:t>
      </w:r>
      <w:proofErr w:type="spellEnd"/>
      <w:r>
        <w:rPr>
          <w:rFonts w:hint="eastAsia"/>
          <w:sz w:val="20"/>
          <w:szCs w:val="20"/>
        </w:rPr>
        <w:t xml:space="preserve"> processing time: the time used for </w:t>
      </w:r>
      <w:proofErr w:type="spellStart"/>
      <w:r>
        <w:rPr>
          <w:rFonts w:hint="eastAsia"/>
          <w:sz w:val="20"/>
          <w:szCs w:val="20"/>
        </w:rPr>
        <w:t>gNB</w:t>
      </w:r>
      <w:proofErr w:type="spellEnd"/>
      <w:r>
        <w:rPr>
          <w:rFonts w:hint="eastAsia"/>
          <w:sz w:val="20"/>
          <w:szCs w:val="20"/>
        </w:rPr>
        <w:t xml:space="preserve"> to process PUSCH from UE</w:t>
      </w:r>
    </w:p>
    <w:p w:rsidR="000154F3" w:rsidRDefault="003B5025">
      <w:pPr>
        <w:pStyle w:val="Heading2"/>
        <w:rPr>
          <w:lang w:val="en-US" w:eastAsia="zh-CN"/>
        </w:rPr>
      </w:pPr>
      <w:r>
        <w:rPr>
          <w:rFonts w:hint="eastAsia"/>
          <w:lang w:val="en-US" w:eastAsia="zh-CN"/>
        </w:rPr>
        <w:t>Grant-based PUSCH transmission latency</w:t>
      </w:r>
    </w:p>
    <w:p w:rsidR="000154F3" w:rsidRDefault="003B5025">
      <w:pPr>
        <w:jc w:val="both"/>
        <w:rPr>
          <w:sz w:val="20"/>
          <w:szCs w:val="20"/>
        </w:rPr>
      </w:pPr>
      <w:r>
        <w:rPr>
          <w:rFonts w:hint="eastAsia"/>
          <w:sz w:val="20"/>
          <w:szCs w:val="20"/>
        </w:rPr>
        <w:t xml:space="preserve">The details of latency analysis for grant-based PUSCH transmission/retransmission are shown in </w:t>
      </w:r>
      <w:r w:rsidR="000154F3">
        <w:rPr>
          <w:rFonts w:hint="eastAsia"/>
          <w:sz w:val="20"/>
          <w:szCs w:val="20"/>
        </w:rPr>
        <w:fldChar w:fldCharType="begin"/>
      </w:r>
      <w:r>
        <w:rPr>
          <w:rFonts w:hint="eastAsia"/>
          <w:sz w:val="20"/>
          <w:szCs w:val="20"/>
        </w:rPr>
        <w:instrText xml:space="preserve"> REF _Ref26710 \h </w:instrText>
      </w:r>
      <w:r w:rsidR="000154F3">
        <w:rPr>
          <w:rFonts w:hint="eastAsia"/>
          <w:sz w:val="20"/>
          <w:szCs w:val="20"/>
        </w:rPr>
      </w:r>
      <w:r w:rsidR="000154F3">
        <w:rPr>
          <w:rFonts w:hint="eastAsia"/>
          <w:sz w:val="20"/>
          <w:szCs w:val="20"/>
        </w:rPr>
        <w:fldChar w:fldCharType="separate"/>
      </w:r>
      <w:r>
        <w:t>Table 9</w:t>
      </w:r>
      <w:r w:rsidR="000154F3">
        <w:rPr>
          <w:rFonts w:hint="eastAsia"/>
          <w:sz w:val="20"/>
          <w:szCs w:val="20"/>
        </w:rPr>
        <w:fldChar w:fldCharType="end"/>
      </w:r>
      <w:r>
        <w:rPr>
          <w:rFonts w:hint="eastAsia"/>
          <w:sz w:val="20"/>
          <w:szCs w:val="20"/>
        </w:rPr>
        <w:t xml:space="preserve">. </w:t>
      </w:r>
    </w:p>
    <w:p w:rsidR="000154F3" w:rsidRDefault="003B5025">
      <w:pPr>
        <w:pStyle w:val="Caption"/>
        <w:jc w:val="center"/>
      </w:pPr>
      <w:bookmarkStart w:id="24" w:name="_Ref26710"/>
      <w:r>
        <w:t xml:space="preserve">Table </w:t>
      </w:r>
      <w:r w:rsidR="000154F3">
        <w:fldChar w:fldCharType="begin"/>
      </w:r>
      <w:r>
        <w:instrText xml:space="preserve"> SEQ Table \* ARABIC </w:instrText>
      </w:r>
      <w:r w:rsidR="000154F3">
        <w:fldChar w:fldCharType="separate"/>
      </w:r>
      <w:r>
        <w:t>9</w:t>
      </w:r>
      <w:r w:rsidR="000154F3">
        <w:fldChar w:fldCharType="end"/>
      </w:r>
      <w:bookmarkEnd w:id="24"/>
      <w:r>
        <w:rPr>
          <w:rFonts w:hint="eastAsia"/>
          <w:lang w:val="en-US" w:eastAsia="zh-CN"/>
        </w:rPr>
        <w:t xml:space="preserve"> Latency of grant-based PUSCH</w:t>
      </w:r>
    </w:p>
    <w:tbl>
      <w:tblPr>
        <w:tblStyle w:val="TableGrid"/>
        <w:tblW w:w="8523" w:type="dxa"/>
        <w:jc w:val="center"/>
        <w:tblLayout w:type="fixed"/>
        <w:tblLook w:val="04A0"/>
      </w:tblPr>
      <w:tblGrid>
        <w:gridCol w:w="1900"/>
        <w:gridCol w:w="1029"/>
        <w:gridCol w:w="1118"/>
        <w:gridCol w:w="1119"/>
        <w:gridCol w:w="1118"/>
        <w:gridCol w:w="1118"/>
        <w:gridCol w:w="1121"/>
      </w:tblGrid>
      <w:tr w:rsidR="000154F3">
        <w:trPr>
          <w:jc w:val="center"/>
        </w:trPr>
        <w:tc>
          <w:tcPr>
            <w:tcW w:w="1900" w:type="dxa"/>
            <w:shd w:val="clear" w:color="auto" w:fill="92D050"/>
          </w:tcPr>
          <w:p w:rsidR="000154F3" w:rsidRDefault="003B5025">
            <w:pPr>
              <w:rPr>
                <w:sz w:val="20"/>
                <w:szCs w:val="20"/>
              </w:rPr>
            </w:pPr>
            <w:r>
              <w:rPr>
                <w:rFonts w:hint="eastAsia"/>
                <w:sz w:val="20"/>
                <w:szCs w:val="20"/>
              </w:rPr>
              <w:t>capabili</w:t>
            </w:r>
            <w:r>
              <w:rPr>
                <w:rFonts w:hint="eastAsia"/>
                <w:sz w:val="20"/>
                <w:szCs w:val="20"/>
              </w:rPr>
              <w:t>ty 2</w:t>
            </w:r>
          </w:p>
        </w:tc>
        <w:tc>
          <w:tcPr>
            <w:tcW w:w="3266" w:type="dxa"/>
            <w:gridSpan w:val="3"/>
            <w:shd w:val="clear" w:color="auto" w:fill="92D050"/>
          </w:tcPr>
          <w:p w:rsidR="000154F3" w:rsidRDefault="003B5025">
            <w:pPr>
              <w:jc w:val="center"/>
              <w:rPr>
                <w:sz w:val="20"/>
                <w:szCs w:val="20"/>
              </w:rPr>
            </w:pPr>
            <w:r>
              <w:rPr>
                <w:rFonts w:hint="eastAsia"/>
                <w:sz w:val="20"/>
                <w:szCs w:val="20"/>
              </w:rPr>
              <w:t>30k SCS</w:t>
            </w:r>
          </w:p>
        </w:tc>
        <w:tc>
          <w:tcPr>
            <w:tcW w:w="3357" w:type="dxa"/>
            <w:gridSpan w:val="3"/>
            <w:shd w:val="clear" w:color="auto" w:fill="92D050"/>
          </w:tcPr>
          <w:p w:rsidR="000154F3" w:rsidRDefault="003B5025">
            <w:pPr>
              <w:jc w:val="center"/>
              <w:rPr>
                <w:sz w:val="20"/>
                <w:szCs w:val="20"/>
              </w:rPr>
            </w:pPr>
            <w:r>
              <w:rPr>
                <w:rFonts w:hint="eastAsia"/>
                <w:sz w:val="20"/>
                <w:szCs w:val="20"/>
              </w:rPr>
              <w:t>15k SCS</w:t>
            </w:r>
          </w:p>
        </w:tc>
      </w:tr>
      <w:tr w:rsidR="000154F3">
        <w:trPr>
          <w:jc w:val="center"/>
        </w:trPr>
        <w:tc>
          <w:tcPr>
            <w:tcW w:w="1900" w:type="dxa"/>
            <w:shd w:val="clear" w:color="auto" w:fill="92D050"/>
          </w:tcPr>
          <w:p w:rsidR="000154F3" w:rsidRDefault="003B5025">
            <w:pPr>
              <w:rPr>
                <w:sz w:val="20"/>
                <w:szCs w:val="20"/>
              </w:rPr>
            </w:pPr>
            <w:r>
              <w:rPr>
                <w:rFonts w:hint="eastAsia"/>
                <w:sz w:val="20"/>
                <w:szCs w:val="20"/>
              </w:rPr>
              <w:t>PUSCH duration</w:t>
            </w:r>
          </w:p>
        </w:tc>
        <w:tc>
          <w:tcPr>
            <w:tcW w:w="1029" w:type="dxa"/>
            <w:shd w:val="clear" w:color="auto" w:fill="92D050"/>
          </w:tcPr>
          <w:p w:rsidR="000154F3" w:rsidRDefault="003B5025">
            <w:pPr>
              <w:rPr>
                <w:sz w:val="20"/>
                <w:szCs w:val="20"/>
              </w:rPr>
            </w:pPr>
            <w:r>
              <w:rPr>
                <w:rFonts w:hint="eastAsia"/>
                <w:sz w:val="20"/>
                <w:szCs w:val="20"/>
              </w:rPr>
              <w:t>2OS</w:t>
            </w:r>
          </w:p>
        </w:tc>
        <w:tc>
          <w:tcPr>
            <w:tcW w:w="1118" w:type="dxa"/>
            <w:shd w:val="clear" w:color="auto" w:fill="92D050"/>
          </w:tcPr>
          <w:p w:rsidR="000154F3" w:rsidRDefault="003B5025">
            <w:pPr>
              <w:rPr>
                <w:sz w:val="20"/>
                <w:szCs w:val="20"/>
              </w:rPr>
            </w:pPr>
            <w:r>
              <w:rPr>
                <w:rFonts w:hint="eastAsia"/>
                <w:sz w:val="20"/>
                <w:szCs w:val="20"/>
              </w:rPr>
              <w:t>4OS</w:t>
            </w:r>
          </w:p>
        </w:tc>
        <w:tc>
          <w:tcPr>
            <w:tcW w:w="1119" w:type="dxa"/>
            <w:shd w:val="clear" w:color="auto" w:fill="92D050"/>
          </w:tcPr>
          <w:p w:rsidR="000154F3" w:rsidRDefault="003B5025">
            <w:pPr>
              <w:rPr>
                <w:sz w:val="20"/>
                <w:szCs w:val="20"/>
              </w:rPr>
            </w:pPr>
            <w:r>
              <w:rPr>
                <w:rFonts w:hint="eastAsia"/>
                <w:sz w:val="20"/>
                <w:szCs w:val="20"/>
              </w:rPr>
              <w:t>7OS</w:t>
            </w:r>
          </w:p>
        </w:tc>
        <w:tc>
          <w:tcPr>
            <w:tcW w:w="1118" w:type="dxa"/>
            <w:shd w:val="clear" w:color="auto" w:fill="92D050"/>
          </w:tcPr>
          <w:p w:rsidR="000154F3" w:rsidRDefault="003B5025">
            <w:pPr>
              <w:rPr>
                <w:sz w:val="20"/>
                <w:szCs w:val="20"/>
              </w:rPr>
            </w:pPr>
            <w:r>
              <w:rPr>
                <w:rFonts w:hint="eastAsia"/>
                <w:sz w:val="20"/>
                <w:szCs w:val="20"/>
              </w:rPr>
              <w:t>2OS</w:t>
            </w:r>
          </w:p>
        </w:tc>
        <w:tc>
          <w:tcPr>
            <w:tcW w:w="1118" w:type="dxa"/>
            <w:shd w:val="clear" w:color="auto" w:fill="92D050"/>
          </w:tcPr>
          <w:p w:rsidR="000154F3" w:rsidRDefault="003B5025">
            <w:pPr>
              <w:rPr>
                <w:sz w:val="20"/>
                <w:szCs w:val="20"/>
              </w:rPr>
            </w:pPr>
            <w:r>
              <w:rPr>
                <w:rFonts w:hint="eastAsia"/>
                <w:sz w:val="20"/>
                <w:szCs w:val="20"/>
              </w:rPr>
              <w:t>4OS</w:t>
            </w:r>
          </w:p>
        </w:tc>
        <w:tc>
          <w:tcPr>
            <w:tcW w:w="1121" w:type="dxa"/>
            <w:shd w:val="clear" w:color="auto" w:fill="92D050"/>
          </w:tcPr>
          <w:p w:rsidR="000154F3" w:rsidRDefault="003B5025">
            <w:pPr>
              <w:rPr>
                <w:sz w:val="20"/>
                <w:szCs w:val="20"/>
              </w:rPr>
            </w:pPr>
            <w:r>
              <w:rPr>
                <w:rFonts w:hint="eastAsia"/>
                <w:sz w:val="20"/>
                <w:szCs w:val="20"/>
              </w:rPr>
              <w:t>7OS</w:t>
            </w:r>
          </w:p>
        </w:tc>
      </w:tr>
      <w:tr w:rsidR="000154F3">
        <w:trPr>
          <w:trHeight w:val="90"/>
          <w:jc w:val="center"/>
        </w:trPr>
        <w:tc>
          <w:tcPr>
            <w:tcW w:w="1900" w:type="dxa"/>
          </w:tcPr>
          <w:p w:rsidR="000154F3" w:rsidRDefault="003B5025">
            <w:pPr>
              <w:rPr>
                <w:sz w:val="20"/>
                <w:szCs w:val="20"/>
              </w:rPr>
            </w:pPr>
            <w:r>
              <w:rPr>
                <w:rFonts w:hint="eastAsia"/>
                <w:sz w:val="20"/>
                <w:szCs w:val="20"/>
              </w:rPr>
              <w:lastRenderedPageBreak/>
              <w:t>UE processing</w:t>
            </w:r>
          </w:p>
        </w:tc>
        <w:tc>
          <w:tcPr>
            <w:tcW w:w="1029" w:type="dxa"/>
          </w:tcPr>
          <w:p w:rsidR="000154F3" w:rsidRDefault="003B5025">
            <w:pPr>
              <w:rPr>
                <w:sz w:val="20"/>
                <w:szCs w:val="20"/>
              </w:rPr>
            </w:pPr>
            <w:r>
              <w:rPr>
                <w:rFonts w:hint="eastAsia"/>
                <w:sz w:val="20"/>
                <w:szCs w:val="20"/>
              </w:rPr>
              <w:t>2.25</w:t>
            </w:r>
          </w:p>
        </w:tc>
        <w:tc>
          <w:tcPr>
            <w:tcW w:w="1118" w:type="dxa"/>
          </w:tcPr>
          <w:p w:rsidR="000154F3" w:rsidRDefault="003B5025">
            <w:pPr>
              <w:rPr>
                <w:sz w:val="20"/>
                <w:szCs w:val="20"/>
              </w:rPr>
            </w:pPr>
            <w:r>
              <w:rPr>
                <w:rFonts w:hint="eastAsia"/>
                <w:sz w:val="20"/>
                <w:szCs w:val="20"/>
              </w:rPr>
              <w:t>2.25</w:t>
            </w:r>
          </w:p>
        </w:tc>
        <w:tc>
          <w:tcPr>
            <w:tcW w:w="1119" w:type="dxa"/>
          </w:tcPr>
          <w:p w:rsidR="000154F3" w:rsidRDefault="003B5025">
            <w:pPr>
              <w:rPr>
                <w:sz w:val="20"/>
                <w:szCs w:val="20"/>
              </w:rPr>
            </w:pPr>
            <w:r>
              <w:rPr>
                <w:rFonts w:hint="eastAsia"/>
                <w:sz w:val="20"/>
                <w:szCs w:val="20"/>
              </w:rPr>
              <w:t>2.25</w:t>
            </w:r>
          </w:p>
        </w:tc>
        <w:tc>
          <w:tcPr>
            <w:tcW w:w="1118" w:type="dxa"/>
          </w:tcPr>
          <w:p w:rsidR="000154F3" w:rsidRDefault="003B5025">
            <w:pPr>
              <w:rPr>
                <w:sz w:val="20"/>
                <w:szCs w:val="20"/>
              </w:rPr>
            </w:pPr>
            <w:r>
              <w:rPr>
                <w:rFonts w:hint="eastAsia"/>
                <w:sz w:val="20"/>
                <w:szCs w:val="20"/>
              </w:rPr>
              <w:t>1.5</w:t>
            </w:r>
          </w:p>
        </w:tc>
        <w:tc>
          <w:tcPr>
            <w:tcW w:w="1118" w:type="dxa"/>
          </w:tcPr>
          <w:p w:rsidR="000154F3" w:rsidRDefault="003B5025">
            <w:pPr>
              <w:rPr>
                <w:sz w:val="20"/>
                <w:szCs w:val="20"/>
              </w:rPr>
            </w:pPr>
            <w:r>
              <w:rPr>
                <w:rFonts w:hint="eastAsia"/>
                <w:sz w:val="20"/>
                <w:szCs w:val="20"/>
              </w:rPr>
              <w:t>1.5</w:t>
            </w:r>
          </w:p>
        </w:tc>
        <w:tc>
          <w:tcPr>
            <w:tcW w:w="1121" w:type="dxa"/>
          </w:tcPr>
          <w:p w:rsidR="000154F3" w:rsidRDefault="003B5025">
            <w:pPr>
              <w:rPr>
                <w:sz w:val="20"/>
                <w:szCs w:val="20"/>
              </w:rPr>
            </w:pPr>
            <w:r>
              <w:rPr>
                <w:rFonts w:hint="eastAsia"/>
                <w:sz w:val="20"/>
                <w:szCs w:val="20"/>
              </w:rPr>
              <w:t>1.5</w:t>
            </w:r>
          </w:p>
        </w:tc>
      </w:tr>
      <w:tr w:rsidR="000154F3">
        <w:trPr>
          <w:jc w:val="center"/>
        </w:trPr>
        <w:tc>
          <w:tcPr>
            <w:tcW w:w="1900" w:type="dxa"/>
          </w:tcPr>
          <w:p w:rsidR="000154F3" w:rsidRDefault="003B5025">
            <w:pPr>
              <w:rPr>
                <w:sz w:val="20"/>
                <w:szCs w:val="20"/>
              </w:rPr>
            </w:pPr>
            <w:r>
              <w:rPr>
                <w:rFonts w:hint="eastAsia"/>
                <w:sz w:val="20"/>
                <w:szCs w:val="20"/>
              </w:rPr>
              <w:t>SR alignment</w:t>
            </w:r>
            <w:r>
              <w:rPr>
                <w:rFonts w:hint="eastAsia"/>
                <w:sz w:val="20"/>
                <w:szCs w:val="20"/>
                <w:vertAlign w:val="superscript"/>
              </w:rPr>
              <w:t>1</w:t>
            </w:r>
          </w:p>
        </w:tc>
        <w:tc>
          <w:tcPr>
            <w:tcW w:w="102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21" w:type="dxa"/>
          </w:tcPr>
          <w:p w:rsidR="000154F3" w:rsidRDefault="003B5025">
            <w:pPr>
              <w:rPr>
                <w:sz w:val="20"/>
                <w:szCs w:val="20"/>
              </w:rPr>
            </w:pPr>
            <w:r>
              <w:rPr>
                <w:rFonts w:hint="eastAsia"/>
                <w:sz w:val="20"/>
                <w:szCs w:val="20"/>
              </w:rPr>
              <w:t>1</w:t>
            </w:r>
          </w:p>
        </w:tc>
      </w:tr>
      <w:tr w:rsidR="000154F3">
        <w:trPr>
          <w:jc w:val="center"/>
        </w:trPr>
        <w:tc>
          <w:tcPr>
            <w:tcW w:w="1900" w:type="dxa"/>
          </w:tcPr>
          <w:p w:rsidR="000154F3" w:rsidRDefault="003B5025">
            <w:pPr>
              <w:rPr>
                <w:sz w:val="20"/>
                <w:szCs w:val="20"/>
              </w:rPr>
            </w:pPr>
            <w:r>
              <w:rPr>
                <w:rFonts w:hint="eastAsia"/>
                <w:sz w:val="20"/>
                <w:szCs w:val="20"/>
              </w:rPr>
              <w:t>SR duration</w:t>
            </w:r>
          </w:p>
        </w:tc>
        <w:tc>
          <w:tcPr>
            <w:tcW w:w="102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21" w:type="dxa"/>
          </w:tcPr>
          <w:p w:rsidR="000154F3" w:rsidRDefault="003B5025">
            <w:pPr>
              <w:rPr>
                <w:sz w:val="20"/>
                <w:szCs w:val="20"/>
              </w:rPr>
            </w:pPr>
            <w:r>
              <w:rPr>
                <w:rFonts w:hint="eastAsia"/>
                <w:sz w:val="20"/>
                <w:szCs w:val="20"/>
              </w:rPr>
              <w:t>1</w:t>
            </w:r>
          </w:p>
        </w:tc>
      </w:tr>
      <w:tr w:rsidR="000154F3">
        <w:trPr>
          <w:jc w:val="center"/>
        </w:trPr>
        <w:tc>
          <w:tcPr>
            <w:tcW w:w="1900"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r>
              <w:rPr>
                <w:rFonts w:hint="eastAsia"/>
                <w:sz w:val="20"/>
                <w:szCs w:val="20"/>
                <w:vertAlign w:val="superscript"/>
              </w:rPr>
              <w:t>2</w:t>
            </w:r>
          </w:p>
        </w:tc>
        <w:tc>
          <w:tcPr>
            <w:tcW w:w="1029"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6</w:t>
            </w:r>
          </w:p>
        </w:tc>
        <w:tc>
          <w:tcPr>
            <w:tcW w:w="1119"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5</w:t>
            </w:r>
          </w:p>
        </w:tc>
        <w:tc>
          <w:tcPr>
            <w:tcW w:w="1118" w:type="dxa"/>
          </w:tcPr>
          <w:p w:rsidR="000154F3" w:rsidRDefault="003B5025">
            <w:pPr>
              <w:rPr>
                <w:sz w:val="20"/>
                <w:szCs w:val="20"/>
              </w:rPr>
            </w:pPr>
            <w:r>
              <w:rPr>
                <w:rFonts w:hint="eastAsia"/>
                <w:sz w:val="20"/>
                <w:szCs w:val="20"/>
              </w:rPr>
              <w:t>5</w:t>
            </w:r>
          </w:p>
        </w:tc>
        <w:tc>
          <w:tcPr>
            <w:tcW w:w="1121" w:type="dxa"/>
          </w:tcPr>
          <w:p w:rsidR="000154F3" w:rsidRDefault="003B5025">
            <w:pPr>
              <w:rPr>
                <w:sz w:val="20"/>
                <w:szCs w:val="20"/>
              </w:rPr>
            </w:pPr>
            <w:r>
              <w:rPr>
                <w:rFonts w:hint="eastAsia"/>
                <w:sz w:val="20"/>
                <w:szCs w:val="20"/>
              </w:rPr>
              <w:t>5</w:t>
            </w:r>
          </w:p>
        </w:tc>
      </w:tr>
      <w:tr w:rsidR="000154F3">
        <w:trPr>
          <w:jc w:val="center"/>
        </w:trPr>
        <w:tc>
          <w:tcPr>
            <w:tcW w:w="1900" w:type="dxa"/>
          </w:tcPr>
          <w:p w:rsidR="000154F3" w:rsidRDefault="003B5025">
            <w:pPr>
              <w:rPr>
                <w:sz w:val="20"/>
                <w:szCs w:val="20"/>
              </w:rPr>
            </w:pPr>
            <w:r>
              <w:rPr>
                <w:rFonts w:hint="eastAsia"/>
                <w:sz w:val="20"/>
                <w:szCs w:val="20"/>
              </w:rPr>
              <w:t>PDCCH alignment</w:t>
            </w:r>
            <w:r>
              <w:rPr>
                <w:rFonts w:hint="eastAsia"/>
                <w:sz w:val="20"/>
                <w:szCs w:val="20"/>
                <w:vertAlign w:val="superscript"/>
              </w:rPr>
              <w:t>3</w:t>
            </w:r>
          </w:p>
        </w:tc>
        <w:tc>
          <w:tcPr>
            <w:tcW w:w="1029" w:type="dxa"/>
          </w:tcPr>
          <w:p w:rsidR="000154F3" w:rsidRDefault="003B5025">
            <w:pPr>
              <w:rPr>
                <w:sz w:val="20"/>
                <w:szCs w:val="20"/>
              </w:rPr>
            </w:pPr>
            <w:r>
              <w:rPr>
                <w:rFonts w:hint="eastAsia"/>
                <w:sz w:val="20"/>
                <w:szCs w:val="20"/>
              </w:rPr>
              <w:t>0</w:t>
            </w:r>
          </w:p>
        </w:tc>
        <w:tc>
          <w:tcPr>
            <w:tcW w:w="1118" w:type="dxa"/>
          </w:tcPr>
          <w:p w:rsidR="000154F3" w:rsidRDefault="003B5025">
            <w:pPr>
              <w:rPr>
                <w:sz w:val="20"/>
                <w:szCs w:val="20"/>
              </w:rPr>
            </w:pPr>
            <w:r>
              <w:rPr>
                <w:rFonts w:hint="eastAsia"/>
                <w:sz w:val="20"/>
                <w:szCs w:val="20"/>
              </w:rPr>
              <w:t>0.33</w:t>
            </w:r>
          </w:p>
        </w:tc>
        <w:tc>
          <w:tcPr>
            <w:tcW w:w="1119" w:type="dxa"/>
          </w:tcPr>
          <w:p w:rsidR="000154F3" w:rsidRDefault="003B5025">
            <w:pPr>
              <w:rPr>
                <w:sz w:val="20"/>
                <w:szCs w:val="20"/>
              </w:rPr>
            </w:pPr>
            <w:r>
              <w:rPr>
                <w:rFonts w:hint="eastAsia"/>
                <w:sz w:val="20"/>
                <w:szCs w:val="20"/>
              </w:rPr>
              <w:t>0</w:t>
            </w:r>
          </w:p>
        </w:tc>
        <w:tc>
          <w:tcPr>
            <w:tcW w:w="1118" w:type="dxa"/>
          </w:tcPr>
          <w:p w:rsidR="000154F3" w:rsidRDefault="003B5025">
            <w:pPr>
              <w:rPr>
                <w:sz w:val="20"/>
                <w:szCs w:val="20"/>
              </w:rPr>
            </w:pPr>
            <w:r>
              <w:rPr>
                <w:rFonts w:hint="eastAsia"/>
                <w:sz w:val="20"/>
                <w:szCs w:val="20"/>
              </w:rPr>
              <w:t>0</w:t>
            </w:r>
          </w:p>
        </w:tc>
        <w:tc>
          <w:tcPr>
            <w:tcW w:w="1118" w:type="dxa"/>
          </w:tcPr>
          <w:p w:rsidR="000154F3" w:rsidRDefault="003B5025">
            <w:pPr>
              <w:rPr>
                <w:sz w:val="20"/>
                <w:szCs w:val="20"/>
              </w:rPr>
            </w:pPr>
            <w:r>
              <w:rPr>
                <w:rFonts w:hint="eastAsia"/>
                <w:sz w:val="20"/>
                <w:szCs w:val="20"/>
              </w:rPr>
              <w:t>0.33</w:t>
            </w:r>
          </w:p>
        </w:tc>
        <w:tc>
          <w:tcPr>
            <w:tcW w:w="1121" w:type="dxa"/>
          </w:tcPr>
          <w:p w:rsidR="000154F3" w:rsidRDefault="003B5025">
            <w:pPr>
              <w:rPr>
                <w:sz w:val="20"/>
                <w:szCs w:val="20"/>
              </w:rPr>
            </w:pPr>
            <w:r>
              <w:rPr>
                <w:rFonts w:hint="eastAsia"/>
                <w:sz w:val="20"/>
                <w:szCs w:val="20"/>
              </w:rPr>
              <w:t>0</w:t>
            </w:r>
          </w:p>
        </w:tc>
      </w:tr>
      <w:tr w:rsidR="000154F3">
        <w:trPr>
          <w:jc w:val="center"/>
        </w:trPr>
        <w:tc>
          <w:tcPr>
            <w:tcW w:w="1900" w:type="dxa"/>
          </w:tcPr>
          <w:p w:rsidR="000154F3" w:rsidRDefault="003B5025">
            <w:pPr>
              <w:rPr>
                <w:sz w:val="20"/>
                <w:szCs w:val="20"/>
              </w:rPr>
            </w:pPr>
            <w:r>
              <w:rPr>
                <w:rFonts w:hint="eastAsia"/>
                <w:sz w:val="20"/>
                <w:szCs w:val="20"/>
              </w:rPr>
              <w:t>PDCCH duration</w:t>
            </w:r>
          </w:p>
        </w:tc>
        <w:tc>
          <w:tcPr>
            <w:tcW w:w="102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21" w:type="dxa"/>
          </w:tcPr>
          <w:p w:rsidR="000154F3" w:rsidRDefault="003B5025">
            <w:pPr>
              <w:rPr>
                <w:sz w:val="20"/>
                <w:szCs w:val="20"/>
              </w:rPr>
            </w:pPr>
            <w:r>
              <w:rPr>
                <w:rFonts w:hint="eastAsia"/>
                <w:sz w:val="20"/>
                <w:szCs w:val="20"/>
              </w:rPr>
              <w:t>1</w:t>
            </w:r>
          </w:p>
        </w:tc>
      </w:tr>
      <w:tr w:rsidR="000154F3">
        <w:trPr>
          <w:jc w:val="center"/>
        </w:trPr>
        <w:tc>
          <w:tcPr>
            <w:tcW w:w="1900" w:type="dxa"/>
          </w:tcPr>
          <w:p w:rsidR="000154F3" w:rsidRDefault="003B5025">
            <w:pPr>
              <w:rPr>
                <w:sz w:val="20"/>
                <w:szCs w:val="20"/>
              </w:rPr>
            </w:pPr>
            <w:r>
              <w:rPr>
                <w:rFonts w:hint="eastAsia"/>
                <w:sz w:val="20"/>
                <w:szCs w:val="20"/>
              </w:rPr>
              <w:t xml:space="preserve">UE </w:t>
            </w:r>
            <w:r>
              <w:rPr>
                <w:rFonts w:hint="eastAsia"/>
                <w:sz w:val="20"/>
                <w:szCs w:val="20"/>
              </w:rPr>
              <w:t>processing</w:t>
            </w:r>
            <w:r>
              <w:rPr>
                <w:rFonts w:hint="eastAsia"/>
                <w:sz w:val="20"/>
                <w:szCs w:val="20"/>
                <w:vertAlign w:val="superscript"/>
              </w:rPr>
              <w:t>4</w:t>
            </w:r>
          </w:p>
        </w:tc>
        <w:tc>
          <w:tcPr>
            <w:tcW w:w="1029"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6</w:t>
            </w:r>
          </w:p>
        </w:tc>
        <w:tc>
          <w:tcPr>
            <w:tcW w:w="1119"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6</w:t>
            </w:r>
          </w:p>
        </w:tc>
        <w:tc>
          <w:tcPr>
            <w:tcW w:w="1121" w:type="dxa"/>
          </w:tcPr>
          <w:p w:rsidR="000154F3" w:rsidRDefault="003B5025">
            <w:pPr>
              <w:rPr>
                <w:sz w:val="20"/>
                <w:szCs w:val="20"/>
              </w:rPr>
            </w:pPr>
            <w:r>
              <w:rPr>
                <w:rFonts w:hint="eastAsia"/>
                <w:sz w:val="20"/>
                <w:szCs w:val="20"/>
              </w:rPr>
              <w:t>6</w:t>
            </w:r>
          </w:p>
        </w:tc>
      </w:tr>
      <w:tr w:rsidR="000154F3">
        <w:trPr>
          <w:jc w:val="center"/>
        </w:trPr>
        <w:tc>
          <w:tcPr>
            <w:tcW w:w="1900" w:type="dxa"/>
          </w:tcPr>
          <w:p w:rsidR="000154F3" w:rsidRDefault="003B5025">
            <w:pPr>
              <w:rPr>
                <w:sz w:val="20"/>
                <w:szCs w:val="20"/>
              </w:rPr>
            </w:pPr>
            <w:r>
              <w:rPr>
                <w:rFonts w:hint="eastAsia"/>
                <w:sz w:val="20"/>
                <w:szCs w:val="20"/>
              </w:rPr>
              <w:t>PUSCH duration</w:t>
            </w:r>
            <w:r>
              <w:rPr>
                <w:rFonts w:hint="eastAsia"/>
                <w:sz w:val="20"/>
                <w:szCs w:val="20"/>
                <w:vertAlign w:val="superscript"/>
              </w:rPr>
              <w:t>5</w:t>
            </w:r>
          </w:p>
        </w:tc>
        <w:tc>
          <w:tcPr>
            <w:tcW w:w="1029" w:type="dxa"/>
          </w:tcPr>
          <w:p w:rsidR="000154F3" w:rsidRDefault="003B5025">
            <w:pPr>
              <w:rPr>
                <w:sz w:val="20"/>
                <w:szCs w:val="20"/>
              </w:rPr>
            </w:pPr>
            <w:r>
              <w:rPr>
                <w:rFonts w:hint="eastAsia"/>
                <w:sz w:val="20"/>
                <w:szCs w:val="20"/>
              </w:rPr>
              <w:t>2</w:t>
            </w:r>
          </w:p>
        </w:tc>
        <w:tc>
          <w:tcPr>
            <w:tcW w:w="1118" w:type="dxa"/>
          </w:tcPr>
          <w:p w:rsidR="000154F3" w:rsidRDefault="003B5025">
            <w:pPr>
              <w:rPr>
                <w:sz w:val="20"/>
                <w:szCs w:val="20"/>
              </w:rPr>
            </w:pPr>
            <w:r>
              <w:rPr>
                <w:rFonts w:hint="eastAsia"/>
                <w:sz w:val="20"/>
                <w:szCs w:val="20"/>
              </w:rPr>
              <w:t>4</w:t>
            </w:r>
          </w:p>
        </w:tc>
        <w:tc>
          <w:tcPr>
            <w:tcW w:w="1119" w:type="dxa"/>
          </w:tcPr>
          <w:p w:rsidR="000154F3" w:rsidRDefault="003B5025">
            <w:pPr>
              <w:rPr>
                <w:sz w:val="20"/>
                <w:szCs w:val="20"/>
              </w:rPr>
            </w:pPr>
            <w:r>
              <w:rPr>
                <w:rFonts w:hint="eastAsia"/>
                <w:sz w:val="20"/>
                <w:szCs w:val="20"/>
              </w:rPr>
              <w:t>7</w:t>
            </w:r>
          </w:p>
        </w:tc>
        <w:tc>
          <w:tcPr>
            <w:tcW w:w="1118" w:type="dxa"/>
          </w:tcPr>
          <w:p w:rsidR="000154F3" w:rsidRDefault="003B5025">
            <w:pPr>
              <w:rPr>
                <w:sz w:val="20"/>
                <w:szCs w:val="20"/>
              </w:rPr>
            </w:pPr>
            <w:r>
              <w:rPr>
                <w:rFonts w:hint="eastAsia"/>
                <w:sz w:val="20"/>
                <w:szCs w:val="20"/>
              </w:rPr>
              <w:t>2</w:t>
            </w:r>
          </w:p>
        </w:tc>
        <w:tc>
          <w:tcPr>
            <w:tcW w:w="1118" w:type="dxa"/>
          </w:tcPr>
          <w:p w:rsidR="000154F3" w:rsidRDefault="003B5025">
            <w:pPr>
              <w:rPr>
                <w:sz w:val="20"/>
                <w:szCs w:val="20"/>
              </w:rPr>
            </w:pPr>
            <w:r>
              <w:rPr>
                <w:rFonts w:hint="eastAsia"/>
                <w:sz w:val="20"/>
                <w:szCs w:val="20"/>
              </w:rPr>
              <w:t>4</w:t>
            </w:r>
          </w:p>
        </w:tc>
        <w:tc>
          <w:tcPr>
            <w:tcW w:w="1121" w:type="dxa"/>
          </w:tcPr>
          <w:p w:rsidR="000154F3" w:rsidRDefault="003B5025">
            <w:pPr>
              <w:rPr>
                <w:sz w:val="20"/>
                <w:szCs w:val="20"/>
              </w:rPr>
            </w:pPr>
            <w:r>
              <w:rPr>
                <w:rFonts w:hint="eastAsia"/>
                <w:sz w:val="20"/>
                <w:szCs w:val="20"/>
              </w:rPr>
              <w:t>7</w:t>
            </w:r>
          </w:p>
        </w:tc>
      </w:tr>
      <w:tr w:rsidR="000154F3">
        <w:trPr>
          <w:jc w:val="center"/>
        </w:trPr>
        <w:tc>
          <w:tcPr>
            <w:tcW w:w="1900" w:type="dxa"/>
          </w:tcPr>
          <w:p w:rsidR="000154F3" w:rsidRDefault="003B5025">
            <w:pPr>
              <w:rPr>
                <w:sz w:val="20"/>
                <w:szCs w:val="20"/>
                <w:highlight w:val="green"/>
              </w:rPr>
            </w:pPr>
            <w:proofErr w:type="spellStart"/>
            <w:r>
              <w:rPr>
                <w:rFonts w:hint="eastAsia"/>
                <w:sz w:val="20"/>
                <w:szCs w:val="20"/>
              </w:rPr>
              <w:t>gNB</w:t>
            </w:r>
            <w:proofErr w:type="spellEnd"/>
            <w:r>
              <w:rPr>
                <w:rFonts w:hint="eastAsia"/>
                <w:sz w:val="20"/>
                <w:szCs w:val="20"/>
              </w:rPr>
              <w:t xml:space="preserve"> processing</w:t>
            </w:r>
            <w:r>
              <w:rPr>
                <w:rFonts w:hint="eastAsia"/>
                <w:sz w:val="20"/>
                <w:szCs w:val="20"/>
                <w:vertAlign w:val="superscript"/>
              </w:rPr>
              <w:t>6</w:t>
            </w:r>
          </w:p>
        </w:tc>
        <w:tc>
          <w:tcPr>
            <w:tcW w:w="1029" w:type="dxa"/>
          </w:tcPr>
          <w:p w:rsidR="000154F3" w:rsidRDefault="003B5025">
            <w:pPr>
              <w:rPr>
                <w:sz w:val="20"/>
                <w:szCs w:val="20"/>
              </w:rPr>
            </w:pPr>
            <w:r>
              <w:rPr>
                <w:rFonts w:hint="eastAsia"/>
                <w:sz w:val="20"/>
                <w:szCs w:val="20"/>
              </w:rPr>
              <w:t>5</w:t>
            </w:r>
          </w:p>
        </w:tc>
        <w:tc>
          <w:tcPr>
            <w:tcW w:w="1118" w:type="dxa"/>
          </w:tcPr>
          <w:p w:rsidR="000154F3" w:rsidRDefault="003B5025">
            <w:pPr>
              <w:rPr>
                <w:sz w:val="20"/>
                <w:szCs w:val="20"/>
              </w:rPr>
            </w:pPr>
            <w:r>
              <w:rPr>
                <w:rFonts w:hint="eastAsia"/>
                <w:sz w:val="20"/>
                <w:szCs w:val="20"/>
              </w:rPr>
              <w:t>5</w:t>
            </w:r>
          </w:p>
        </w:tc>
        <w:tc>
          <w:tcPr>
            <w:tcW w:w="1119" w:type="dxa"/>
          </w:tcPr>
          <w:p w:rsidR="000154F3" w:rsidRDefault="003B5025">
            <w:pPr>
              <w:rPr>
                <w:sz w:val="20"/>
                <w:szCs w:val="20"/>
              </w:rPr>
            </w:pPr>
            <w:r>
              <w:rPr>
                <w:rFonts w:hint="eastAsia"/>
                <w:sz w:val="20"/>
                <w:szCs w:val="20"/>
              </w:rPr>
              <w:t>5</w:t>
            </w:r>
          </w:p>
        </w:tc>
        <w:tc>
          <w:tcPr>
            <w:tcW w:w="1118" w:type="dxa"/>
          </w:tcPr>
          <w:p w:rsidR="000154F3" w:rsidRDefault="003B5025">
            <w:pPr>
              <w:rPr>
                <w:sz w:val="20"/>
                <w:szCs w:val="20"/>
              </w:rPr>
            </w:pPr>
            <w:r>
              <w:rPr>
                <w:rFonts w:hint="eastAsia"/>
                <w:sz w:val="20"/>
                <w:szCs w:val="20"/>
              </w:rPr>
              <w:t>3</w:t>
            </w:r>
          </w:p>
        </w:tc>
        <w:tc>
          <w:tcPr>
            <w:tcW w:w="1118" w:type="dxa"/>
          </w:tcPr>
          <w:p w:rsidR="000154F3" w:rsidRDefault="003B5025">
            <w:pPr>
              <w:rPr>
                <w:sz w:val="20"/>
                <w:szCs w:val="20"/>
              </w:rPr>
            </w:pPr>
            <w:r>
              <w:rPr>
                <w:rFonts w:hint="eastAsia"/>
                <w:sz w:val="20"/>
                <w:szCs w:val="20"/>
              </w:rPr>
              <w:t>3</w:t>
            </w:r>
          </w:p>
        </w:tc>
        <w:tc>
          <w:tcPr>
            <w:tcW w:w="1121" w:type="dxa"/>
          </w:tcPr>
          <w:p w:rsidR="000154F3" w:rsidRDefault="003B5025">
            <w:pPr>
              <w:rPr>
                <w:sz w:val="20"/>
                <w:szCs w:val="20"/>
              </w:rPr>
            </w:pPr>
            <w:r>
              <w:rPr>
                <w:rFonts w:hint="eastAsia"/>
                <w:sz w:val="20"/>
                <w:szCs w:val="20"/>
              </w:rPr>
              <w:t>3</w:t>
            </w:r>
          </w:p>
        </w:tc>
      </w:tr>
      <w:tr w:rsidR="000154F3">
        <w:trPr>
          <w:jc w:val="center"/>
        </w:trPr>
        <w:tc>
          <w:tcPr>
            <w:tcW w:w="1900" w:type="dxa"/>
          </w:tcPr>
          <w:p w:rsidR="000154F3" w:rsidRDefault="003B5025">
            <w:pPr>
              <w:rPr>
                <w:sz w:val="20"/>
                <w:szCs w:val="20"/>
                <w:highlight w:val="green"/>
              </w:rPr>
            </w:pPr>
            <w:r>
              <w:rPr>
                <w:rFonts w:hint="eastAsia"/>
                <w:sz w:val="20"/>
                <w:szCs w:val="20"/>
              </w:rPr>
              <w:t>PDCCH alignment</w:t>
            </w:r>
            <w:r>
              <w:rPr>
                <w:rFonts w:hint="eastAsia"/>
                <w:sz w:val="20"/>
                <w:szCs w:val="20"/>
                <w:vertAlign w:val="superscript"/>
              </w:rPr>
              <w:t>7</w:t>
            </w:r>
          </w:p>
        </w:tc>
        <w:tc>
          <w:tcPr>
            <w:tcW w:w="1029" w:type="dxa"/>
          </w:tcPr>
          <w:p w:rsidR="000154F3" w:rsidRDefault="003B5025">
            <w:pPr>
              <w:rPr>
                <w:sz w:val="20"/>
                <w:szCs w:val="20"/>
              </w:rPr>
            </w:pPr>
            <w:r>
              <w:rPr>
                <w:rFonts w:hint="eastAsia"/>
                <w:sz w:val="20"/>
                <w:szCs w:val="20"/>
              </w:rPr>
              <w:t>0</w:t>
            </w:r>
          </w:p>
        </w:tc>
        <w:tc>
          <w:tcPr>
            <w:tcW w:w="1118" w:type="dxa"/>
          </w:tcPr>
          <w:p w:rsidR="000154F3" w:rsidRDefault="003B5025">
            <w:pPr>
              <w:rPr>
                <w:sz w:val="20"/>
                <w:szCs w:val="20"/>
              </w:rPr>
            </w:pPr>
            <w:r>
              <w:rPr>
                <w:rFonts w:hint="eastAsia"/>
                <w:sz w:val="20"/>
                <w:szCs w:val="20"/>
              </w:rPr>
              <w:t>2.67</w:t>
            </w:r>
          </w:p>
        </w:tc>
        <w:tc>
          <w:tcPr>
            <w:tcW w:w="1119" w:type="dxa"/>
          </w:tcPr>
          <w:p w:rsidR="000154F3" w:rsidRDefault="003B5025">
            <w:pPr>
              <w:rPr>
                <w:sz w:val="20"/>
                <w:szCs w:val="20"/>
              </w:rPr>
            </w:pPr>
            <w:r>
              <w:rPr>
                <w:rFonts w:hint="eastAsia"/>
                <w:sz w:val="20"/>
                <w:szCs w:val="20"/>
              </w:rPr>
              <w:t>2</w:t>
            </w:r>
          </w:p>
        </w:tc>
        <w:tc>
          <w:tcPr>
            <w:tcW w:w="1118" w:type="dxa"/>
          </w:tcPr>
          <w:p w:rsidR="000154F3" w:rsidRDefault="003B5025">
            <w:pPr>
              <w:rPr>
                <w:sz w:val="20"/>
                <w:szCs w:val="20"/>
              </w:rPr>
            </w:pPr>
            <w:r>
              <w:rPr>
                <w:rFonts w:hint="eastAsia"/>
                <w:sz w:val="20"/>
                <w:szCs w:val="20"/>
              </w:rPr>
              <w:t>0</w:t>
            </w:r>
          </w:p>
        </w:tc>
        <w:tc>
          <w:tcPr>
            <w:tcW w:w="1118" w:type="dxa"/>
          </w:tcPr>
          <w:p w:rsidR="000154F3" w:rsidRDefault="003B5025">
            <w:pPr>
              <w:rPr>
                <w:sz w:val="20"/>
                <w:szCs w:val="20"/>
              </w:rPr>
            </w:pPr>
            <w:r>
              <w:rPr>
                <w:rFonts w:hint="eastAsia"/>
                <w:sz w:val="20"/>
                <w:szCs w:val="20"/>
              </w:rPr>
              <w:t>0.67</w:t>
            </w:r>
          </w:p>
        </w:tc>
        <w:tc>
          <w:tcPr>
            <w:tcW w:w="1121" w:type="dxa"/>
          </w:tcPr>
          <w:p w:rsidR="000154F3" w:rsidRDefault="003B5025">
            <w:pPr>
              <w:rPr>
                <w:sz w:val="20"/>
                <w:szCs w:val="20"/>
              </w:rPr>
            </w:pPr>
            <w:r>
              <w:rPr>
                <w:rFonts w:hint="eastAsia"/>
                <w:sz w:val="20"/>
                <w:szCs w:val="20"/>
              </w:rPr>
              <w:t>4</w:t>
            </w:r>
          </w:p>
        </w:tc>
      </w:tr>
      <w:tr w:rsidR="000154F3">
        <w:trPr>
          <w:jc w:val="center"/>
        </w:trPr>
        <w:tc>
          <w:tcPr>
            <w:tcW w:w="1900" w:type="dxa"/>
          </w:tcPr>
          <w:p w:rsidR="000154F3" w:rsidRDefault="003B5025">
            <w:pPr>
              <w:rPr>
                <w:sz w:val="20"/>
                <w:szCs w:val="20"/>
                <w:highlight w:val="green"/>
              </w:rPr>
            </w:pPr>
            <w:r>
              <w:rPr>
                <w:rFonts w:hint="eastAsia"/>
                <w:sz w:val="20"/>
                <w:szCs w:val="20"/>
              </w:rPr>
              <w:t>PDCCH duration</w:t>
            </w:r>
          </w:p>
        </w:tc>
        <w:tc>
          <w:tcPr>
            <w:tcW w:w="102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9"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18" w:type="dxa"/>
          </w:tcPr>
          <w:p w:rsidR="000154F3" w:rsidRDefault="003B5025">
            <w:pPr>
              <w:rPr>
                <w:sz w:val="20"/>
                <w:szCs w:val="20"/>
              </w:rPr>
            </w:pPr>
            <w:r>
              <w:rPr>
                <w:rFonts w:hint="eastAsia"/>
                <w:sz w:val="20"/>
                <w:szCs w:val="20"/>
              </w:rPr>
              <w:t>1</w:t>
            </w:r>
          </w:p>
        </w:tc>
        <w:tc>
          <w:tcPr>
            <w:tcW w:w="1121" w:type="dxa"/>
          </w:tcPr>
          <w:p w:rsidR="000154F3" w:rsidRDefault="003B5025">
            <w:pPr>
              <w:rPr>
                <w:sz w:val="20"/>
                <w:szCs w:val="20"/>
              </w:rPr>
            </w:pPr>
            <w:r>
              <w:rPr>
                <w:rFonts w:hint="eastAsia"/>
                <w:sz w:val="20"/>
                <w:szCs w:val="20"/>
              </w:rPr>
              <w:t>1</w:t>
            </w:r>
          </w:p>
        </w:tc>
      </w:tr>
      <w:tr w:rsidR="000154F3">
        <w:trPr>
          <w:trHeight w:val="90"/>
          <w:jc w:val="center"/>
        </w:trPr>
        <w:tc>
          <w:tcPr>
            <w:tcW w:w="1900" w:type="dxa"/>
          </w:tcPr>
          <w:p w:rsidR="000154F3" w:rsidRDefault="003B5025">
            <w:pPr>
              <w:rPr>
                <w:sz w:val="20"/>
                <w:szCs w:val="20"/>
                <w:highlight w:val="green"/>
              </w:rPr>
            </w:pPr>
            <w:r>
              <w:rPr>
                <w:rFonts w:hint="eastAsia"/>
                <w:sz w:val="20"/>
                <w:szCs w:val="20"/>
              </w:rPr>
              <w:t>UE processing</w:t>
            </w:r>
          </w:p>
        </w:tc>
        <w:tc>
          <w:tcPr>
            <w:tcW w:w="1029"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6</w:t>
            </w:r>
          </w:p>
        </w:tc>
        <w:tc>
          <w:tcPr>
            <w:tcW w:w="1119"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6</w:t>
            </w:r>
          </w:p>
        </w:tc>
        <w:tc>
          <w:tcPr>
            <w:tcW w:w="1118" w:type="dxa"/>
          </w:tcPr>
          <w:p w:rsidR="000154F3" w:rsidRDefault="003B5025">
            <w:pPr>
              <w:rPr>
                <w:sz w:val="20"/>
                <w:szCs w:val="20"/>
              </w:rPr>
            </w:pPr>
            <w:r>
              <w:rPr>
                <w:rFonts w:hint="eastAsia"/>
                <w:sz w:val="20"/>
                <w:szCs w:val="20"/>
              </w:rPr>
              <w:t>6</w:t>
            </w:r>
          </w:p>
        </w:tc>
        <w:tc>
          <w:tcPr>
            <w:tcW w:w="1121" w:type="dxa"/>
          </w:tcPr>
          <w:p w:rsidR="000154F3" w:rsidRDefault="003B5025">
            <w:pPr>
              <w:rPr>
                <w:sz w:val="20"/>
                <w:szCs w:val="20"/>
              </w:rPr>
            </w:pPr>
            <w:r>
              <w:rPr>
                <w:rFonts w:hint="eastAsia"/>
                <w:sz w:val="20"/>
                <w:szCs w:val="20"/>
              </w:rPr>
              <w:t>6</w:t>
            </w:r>
          </w:p>
        </w:tc>
      </w:tr>
      <w:tr w:rsidR="000154F3">
        <w:trPr>
          <w:jc w:val="center"/>
        </w:trPr>
        <w:tc>
          <w:tcPr>
            <w:tcW w:w="1900" w:type="dxa"/>
          </w:tcPr>
          <w:p w:rsidR="000154F3" w:rsidRDefault="003B5025">
            <w:pPr>
              <w:rPr>
                <w:sz w:val="20"/>
                <w:szCs w:val="20"/>
                <w:highlight w:val="green"/>
              </w:rPr>
            </w:pPr>
            <w:r>
              <w:rPr>
                <w:rFonts w:hint="eastAsia"/>
                <w:sz w:val="20"/>
                <w:szCs w:val="20"/>
              </w:rPr>
              <w:t>PUSCH duration</w:t>
            </w:r>
          </w:p>
        </w:tc>
        <w:tc>
          <w:tcPr>
            <w:tcW w:w="1029" w:type="dxa"/>
          </w:tcPr>
          <w:p w:rsidR="000154F3" w:rsidRDefault="003B5025">
            <w:pPr>
              <w:rPr>
                <w:sz w:val="20"/>
                <w:szCs w:val="20"/>
              </w:rPr>
            </w:pPr>
            <w:r>
              <w:rPr>
                <w:rFonts w:hint="eastAsia"/>
                <w:sz w:val="20"/>
                <w:szCs w:val="20"/>
              </w:rPr>
              <w:t>2</w:t>
            </w:r>
          </w:p>
        </w:tc>
        <w:tc>
          <w:tcPr>
            <w:tcW w:w="1118" w:type="dxa"/>
          </w:tcPr>
          <w:p w:rsidR="000154F3" w:rsidRDefault="003B5025">
            <w:pPr>
              <w:rPr>
                <w:sz w:val="20"/>
                <w:szCs w:val="20"/>
              </w:rPr>
            </w:pPr>
            <w:r>
              <w:rPr>
                <w:rFonts w:hint="eastAsia"/>
                <w:sz w:val="20"/>
                <w:szCs w:val="20"/>
              </w:rPr>
              <w:t>4</w:t>
            </w:r>
          </w:p>
        </w:tc>
        <w:tc>
          <w:tcPr>
            <w:tcW w:w="1119" w:type="dxa"/>
          </w:tcPr>
          <w:p w:rsidR="000154F3" w:rsidRDefault="003B5025">
            <w:pPr>
              <w:rPr>
                <w:sz w:val="20"/>
                <w:szCs w:val="20"/>
              </w:rPr>
            </w:pPr>
            <w:r>
              <w:rPr>
                <w:rFonts w:hint="eastAsia"/>
                <w:sz w:val="20"/>
                <w:szCs w:val="20"/>
              </w:rPr>
              <w:t>7</w:t>
            </w:r>
          </w:p>
        </w:tc>
        <w:tc>
          <w:tcPr>
            <w:tcW w:w="1118" w:type="dxa"/>
          </w:tcPr>
          <w:p w:rsidR="000154F3" w:rsidRDefault="003B5025">
            <w:pPr>
              <w:rPr>
                <w:sz w:val="20"/>
                <w:szCs w:val="20"/>
              </w:rPr>
            </w:pPr>
            <w:r>
              <w:rPr>
                <w:rFonts w:hint="eastAsia"/>
                <w:sz w:val="20"/>
                <w:szCs w:val="20"/>
              </w:rPr>
              <w:t>2</w:t>
            </w:r>
          </w:p>
        </w:tc>
        <w:tc>
          <w:tcPr>
            <w:tcW w:w="1118" w:type="dxa"/>
          </w:tcPr>
          <w:p w:rsidR="000154F3" w:rsidRDefault="003B5025">
            <w:pPr>
              <w:rPr>
                <w:sz w:val="20"/>
                <w:szCs w:val="20"/>
              </w:rPr>
            </w:pPr>
            <w:r>
              <w:rPr>
                <w:rFonts w:hint="eastAsia"/>
                <w:sz w:val="20"/>
                <w:szCs w:val="20"/>
              </w:rPr>
              <w:t>4</w:t>
            </w:r>
          </w:p>
        </w:tc>
        <w:tc>
          <w:tcPr>
            <w:tcW w:w="1121" w:type="dxa"/>
          </w:tcPr>
          <w:p w:rsidR="000154F3" w:rsidRDefault="003B5025">
            <w:pPr>
              <w:rPr>
                <w:sz w:val="20"/>
                <w:szCs w:val="20"/>
              </w:rPr>
            </w:pPr>
            <w:r>
              <w:rPr>
                <w:rFonts w:hint="eastAsia"/>
                <w:sz w:val="20"/>
                <w:szCs w:val="20"/>
              </w:rPr>
              <w:t>7</w:t>
            </w:r>
          </w:p>
        </w:tc>
      </w:tr>
      <w:tr w:rsidR="000154F3">
        <w:trPr>
          <w:jc w:val="center"/>
        </w:trPr>
        <w:tc>
          <w:tcPr>
            <w:tcW w:w="1900"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p>
        </w:tc>
        <w:tc>
          <w:tcPr>
            <w:tcW w:w="1029" w:type="dxa"/>
          </w:tcPr>
          <w:p w:rsidR="000154F3" w:rsidRDefault="003B5025">
            <w:pPr>
              <w:rPr>
                <w:sz w:val="20"/>
                <w:szCs w:val="20"/>
              </w:rPr>
            </w:pPr>
            <w:r>
              <w:rPr>
                <w:rFonts w:hint="eastAsia"/>
                <w:sz w:val="20"/>
                <w:szCs w:val="20"/>
              </w:rPr>
              <w:t>5</w:t>
            </w:r>
          </w:p>
        </w:tc>
        <w:tc>
          <w:tcPr>
            <w:tcW w:w="1118" w:type="dxa"/>
          </w:tcPr>
          <w:p w:rsidR="000154F3" w:rsidRDefault="003B5025">
            <w:pPr>
              <w:rPr>
                <w:sz w:val="20"/>
                <w:szCs w:val="20"/>
              </w:rPr>
            </w:pPr>
            <w:r>
              <w:rPr>
                <w:rFonts w:hint="eastAsia"/>
                <w:sz w:val="20"/>
                <w:szCs w:val="20"/>
              </w:rPr>
              <w:t>5</w:t>
            </w:r>
          </w:p>
        </w:tc>
        <w:tc>
          <w:tcPr>
            <w:tcW w:w="1119" w:type="dxa"/>
          </w:tcPr>
          <w:p w:rsidR="000154F3" w:rsidRDefault="003B5025">
            <w:pPr>
              <w:rPr>
                <w:sz w:val="20"/>
                <w:szCs w:val="20"/>
              </w:rPr>
            </w:pPr>
            <w:r>
              <w:rPr>
                <w:rFonts w:hint="eastAsia"/>
                <w:sz w:val="20"/>
                <w:szCs w:val="20"/>
              </w:rPr>
              <w:t>5</w:t>
            </w:r>
          </w:p>
        </w:tc>
        <w:tc>
          <w:tcPr>
            <w:tcW w:w="1118" w:type="dxa"/>
          </w:tcPr>
          <w:p w:rsidR="000154F3" w:rsidRDefault="003B5025">
            <w:pPr>
              <w:rPr>
                <w:sz w:val="20"/>
                <w:szCs w:val="20"/>
              </w:rPr>
            </w:pPr>
            <w:r>
              <w:rPr>
                <w:rFonts w:hint="eastAsia"/>
                <w:sz w:val="20"/>
                <w:szCs w:val="20"/>
              </w:rPr>
              <w:t>3</w:t>
            </w:r>
          </w:p>
        </w:tc>
        <w:tc>
          <w:tcPr>
            <w:tcW w:w="1118" w:type="dxa"/>
          </w:tcPr>
          <w:p w:rsidR="000154F3" w:rsidRDefault="003B5025">
            <w:pPr>
              <w:rPr>
                <w:sz w:val="20"/>
                <w:szCs w:val="20"/>
              </w:rPr>
            </w:pPr>
            <w:r>
              <w:rPr>
                <w:rFonts w:hint="eastAsia"/>
                <w:sz w:val="20"/>
                <w:szCs w:val="20"/>
              </w:rPr>
              <w:t>3</w:t>
            </w:r>
          </w:p>
        </w:tc>
        <w:tc>
          <w:tcPr>
            <w:tcW w:w="1121" w:type="dxa"/>
          </w:tcPr>
          <w:p w:rsidR="000154F3" w:rsidRDefault="003B5025">
            <w:pPr>
              <w:rPr>
                <w:sz w:val="20"/>
                <w:szCs w:val="20"/>
              </w:rPr>
            </w:pPr>
            <w:r>
              <w:rPr>
                <w:rFonts w:hint="eastAsia"/>
                <w:sz w:val="20"/>
                <w:szCs w:val="20"/>
              </w:rPr>
              <w:t>3</w:t>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t>One shot latency</w:t>
            </w:r>
            <w:r>
              <w:rPr>
                <w:rFonts w:hint="eastAsia"/>
                <w:sz w:val="20"/>
                <w:szCs w:val="20"/>
                <w:vertAlign w:val="superscript"/>
              </w:rPr>
              <w:t>8</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=SUM(B3:B11)/28 \# "0.00" \* MERGEFORMAT </w:instrText>
            </w:r>
            <w:r>
              <w:rPr>
                <w:rFonts w:hint="eastAsia"/>
                <w:sz w:val="20"/>
                <w:szCs w:val="20"/>
              </w:rPr>
              <w:fldChar w:fldCharType="separate"/>
            </w:r>
            <w:r w:rsidR="003B5025">
              <w:t>0.87</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=SUM(C3:C11)/28 \# "0.00" \* MERGEFORMAT </w:instrText>
            </w:r>
            <w:r>
              <w:rPr>
                <w:rFonts w:hint="eastAsia"/>
                <w:sz w:val="20"/>
                <w:szCs w:val="20"/>
              </w:rPr>
              <w:fldChar w:fldCharType="separate"/>
            </w:r>
            <w:r w:rsidR="003B5025">
              <w:t>0.95</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=SUM(D3:D11)/28 \# "0.00" \* MERGEFORMAT </w:instrText>
            </w:r>
            <w:r>
              <w:rPr>
                <w:rFonts w:hint="eastAsia"/>
                <w:sz w:val="20"/>
                <w:szCs w:val="20"/>
              </w:rPr>
              <w:fldChar w:fldCharType="separate"/>
            </w:r>
            <w:r w:rsidR="003B5025">
              <w:t>1.04</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=SUM(E3:E11)/14 \# "0.00" \* MERGEFORMAT </w:instrText>
            </w:r>
            <w:r>
              <w:rPr>
                <w:rFonts w:hint="eastAsia"/>
                <w:sz w:val="20"/>
                <w:szCs w:val="20"/>
              </w:rPr>
              <w:fldChar w:fldCharType="separate"/>
            </w:r>
            <w:r w:rsidR="003B5025">
              <w:t>1.46</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=SUM(F3:F11)/14 \# "0.00" \* MERGEFORMAT </w:instrText>
            </w:r>
            <w:r>
              <w:rPr>
                <w:rFonts w:hint="eastAsia"/>
                <w:sz w:val="20"/>
                <w:szCs w:val="20"/>
              </w:rPr>
              <w:fldChar w:fldCharType="separate"/>
            </w:r>
            <w:r w:rsidR="003B5025">
              <w:t>1.63</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w:instrText>
            </w:r>
            <w:r w:rsidR="003B5025">
              <w:rPr>
                <w:rFonts w:hint="eastAsia"/>
                <w:sz w:val="20"/>
                <w:szCs w:val="20"/>
              </w:rPr>
              <w:instrText xml:space="preserve">G3:G11)/14 \# "0.00" \* MERGEFORMAT </w:instrText>
            </w:r>
            <w:r>
              <w:rPr>
                <w:rFonts w:hint="eastAsia"/>
                <w:sz w:val="20"/>
                <w:szCs w:val="20"/>
              </w:rPr>
              <w:fldChar w:fldCharType="separate"/>
            </w:r>
            <w:r w:rsidR="003B5025">
              <w:t>1.82</w:t>
            </w:r>
            <w:r>
              <w:rPr>
                <w:rFonts w:hint="eastAsia"/>
                <w:sz w:val="20"/>
                <w:szCs w:val="20"/>
              </w:rPr>
              <w:fldChar w:fldCharType="end"/>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t xml:space="preserve">HARQ </w:t>
            </w:r>
            <w:proofErr w:type="spellStart"/>
            <w:r>
              <w:rPr>
                <w:rFonts w:hint="eastAsia"/>
                <w:sz w:val="20"/>
                <w:szCs w:val="20"/>
              </w:rPr>
              <w:t>retr</w:t>
            </w:r>
            <w:proofErr w:type="spellEnd"/>
            <w:r>
              <w:rPr>
                <w:rFonts w:hint="eastAsia"/>
                <w:sz w:val="20"/>
                <w:szCs w:val="20"/>
              </w:rPr>
              <w:t xml:space="preserve"> latency</w:t>
            </w:r>
            <w:r>
              <w:rPr>
                <w:rFonts w:hint="eastAsia"/>
                <w:sz w:val="20"/>
                <w:szCs w:val="20"/>
                <w:vertAlign w:val="superscript"/>
              </w:rPr>
              <w:t>9</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=SUM(B3:B16)/28 \# "0.00" \* MERGEFORMAT </w:instrText>
            </w:r>
            <w:r>
              <w:rPr>
                <w:rFonts w:hint="eastAsia"/>
                <w:sz w:val="20"/>
                <w:szCs w:val="20"/>
              </w:rPr>
              <w:fldChar w:fldCharType="separate"/>
            </w:r>
            <w:r w:rsidR="003B5025">
              <w:t>1.37</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=SUM(C3:C16)/28 \# "0.00" \* MERGEFORMAT </w:instrText>
            </w:r>
            <w:r>
              <w:rPr>
                <w:rFonts w:hint="eastAsia"/>
                <w:sz w:val="20"/>
                <w:szCs w:val="20"/>
              </w:rPr>
              <w:fldChar w:fldCharType="separate"/>
            </w:r>
            <w:r w:rsidR="003B5025">
              <w:t>1.62</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=SUM(D3:D16)/28 \# "0.00" \* MERGEFORMAT </w:instrText>
            </w:r>
            <w:r>
              <w:rPr>
                <w:rFonts w:hint="eastAsia"/>
                <w:sz w:val="20"/>
                <w:szCs w:val="20"/>
              </w:rPr>
              <w:fldChar w:fldCharType="separate"/>
            </w:r>
            <w:r w:rsidR="003B5025">
              <w:t>1.79</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=SUM(E3:E16)/14 \# "0.00" \* MERGEFORMAT </w:instrText>
            </w:r>
            <w:r>
              <w:rPr>
                <w:rFonts w:hint="eastAsia"/>
                <w:sz w:val="20"/>
                <w:szCs w:val="20"/>
              </w:rPr>
              <w:fldChar w:fldCharType="separate"/>
            </w:r>
            <w:r w:rsidR="003B5025">
              <w:t>2.32</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=SUM(F3:F16)/14 \# "0.00" \* MERGEFORMAT </w:instrText>
            </w:r>
            <w:r>
              <w:rPr>
                <w:rFonts w:hint="eastAsia"/>
                <w:sz w:val="20"/>
                <w:szCs w:val="20"/>
              </w:rPr>
              <w:fldChar w:fldCharType="separate"/>
            </w:r>
            <w:r w:rsidR="003B5025">
              <w:t>2.68</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=SUM(G3:G16)/14 \# "0.00" \* MERGEFORMAT </w:instrText>
            </w:r>
            <w:r>
              <w:rPr>
                <w:rFonts w:hint="eastAsia"/>
                <w:sz w:val="20"/>
                <w:szCs w:val="20"/>
              </w:rPr>
              <w:fldChar w:fldCharType="separate"/>
            </w:r>
            <w:r w:rsidR="003B5025">
              <w:t>3.32</w:t>
            </w:r>
            <w:r>
              <w:rPr>
                <w:rFonts w:hint="eastAsia"/>
                <w:sz w:val="20"/>
                <w:szCs w:val="20"/>
              </w:rPr>
              <w:fldChar w:fldCharType="end"/>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t>Processing ratio</w:t>
            </w:r>
            <w:r>
              <w:rPr>
                <w:rFonts w:hint="eastAsia"/>
                <w:sz w:val="20"/>
                <w:szCs w:val="20"/>
                <w:vertAlign w:val="superscript"/>
              </w:rPr>
              <w:t>10</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=(B3+B6+B9+B11)/B17/28 \# "0.00" \* MERGEFORMAT </w:instrText>
            </w:r>
            <w:r>
              <w:rPr>
                <w:rFonts w:hint="eastAsia"/>
                <w:sz w:val="20"/>
                <w:szCs w:val="20"/>
              </w:rPr>
              <w:fldChar w:fldCharType="separate"/>
            </w:r>
            <w:r w:rsidR="003B5025">
              <w:t>0.79</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=(C3+C6+C9+C11)/C17/28 \# "0.00" \* MERGEFORMAT </w:instrText>
            </w:r>
            <w:r>
              <w:rPr>
                <w:rFonts w:hint="eastAsia"/>
                <w:sz w:val="20"/>
                <w:szCs w:val="20"/>
              </w:rPr>
              <w:fldChar w:fldCharType="separate"/>
            </w:r>
            <w:r w:rsidR="003B5025">
              <w:t>0.72</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=(D3+D6+D9+D1</w:instrText>
            </w:r>
            <w:r w:rsidR="003B5025">
              <w:rPr>
                <w:rFonts w:hint="eastAsia"/>
                <w:sz w:val="20"/>
                <w:szCs w:val="20"/>
              </w:rPr>
              <w:instrText xml:space="preserve">1)/D17/28 \# "0.00" \* MERGEFORMAT </w:instrText>
            </w:r>
            <w:r>
              <w:rPr>
                <w:rFonts w:hint="eastAsia"/>
                <w:sz w:val="20"/>
                <w:szCs w:val="20"/>
              </w:rPr>
              <w:fldChar w:fldCharType="separate"/>
            </w:r>
            <w:r w:rsidR="003B5025">
              <w:t>0.66</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=(E3+E6+E9+E11)/E17/14 \# "0.00" \* MERGEFORMAT </w:instrText>
            </w:r>
            <w:r>
              <w:rPr>
                <w:rFonts w:hint="eastAsia"/>
                <w:sz w:val="20"/>
                <w:szCs w:val="20"/>
              </w:rPr>
              <w:fldChar w:fldCharType="separate"/>
            </w:r>
            <w:r w:rsidR="003B5025">
              <w:t>0.76</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=(F3+F6+F9+F11)/F17/14 \# "0.00" \* MERGEFORMAT </w:instrText>
            </w:r>
            <w:r>
              <w:rPr>
                <w:rFonts w:hint="eastAsia"/>
                <w:sz w:val="20"/>
                <w:szCs w:val="20"/>
              </w:rPr>
              <w:fldChar w:fldCharType="separate"/>
            </w:r>
            <w:r w:rsidR="003B5025">
              <w:t>0.68</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=(G3+G6+G9+G11)/G17/14 \# "0.00" \* MERGEFORMAT </w:instrText>
            </w:r>
            <w:r>
              <w:rPr>
                <w:rFonts w:hint="eastAsia"/>
                <w:sz w:val="20"/>
                <w:szCs w:val="20"/>
              </w:rPr>
              <w:fldChar w:fldCharType="separate"/>
            </w:r>
            <w:r w:rsidR="003B5025">
              <w:t>0.61</w:t>
            </w:r>
            <w:r>
              <w:rPr>
                <w:rFonts w:hint="eastAsia"/>
                <w:sz w:val="20"/>
                <w:szCs w:val="20"/>
              </w:rPr>
              <w:fldChar w:fldCharType="end"/>
            </w:r>
          </w:p>
        </w:tc>
      </w:tr>
      <w:tr w:rsidR="000154F3">
        <w:trPr>
          <w:jc w:val="center"/>
        </w:trPr>
        <w:tc>
          <w:tcPr>
            <w:tcW w:w="1900" w:type="dxa"/>
            <w:shd w:val="clear" w:color="auto" w:fill="FFC000"/>
          </w:tcPr>
          <w:p w:rsidR="000154F3" w:rsidRDefault="003B5025">
            <w:pPr>
              <w:rPr>
                <w:sz w:val="20"/>
                <w:szCs w:val="20"/>
              </w:rPr>
            </w:pPr>
            <w:r>
              <w:rPr>
                <w:rFonts w:hint="eastAsia"/>
                <w:sz w:val="20"/>
                <w:szCs w:val="20"/>
              </w:rPr>
              <w:t>Processing ratio</w:t>
            </w:r>
            <w:r>
              <w:rPr>
                <w:rFonts w:hint="eastAsia"/>
                <w:sz w:val="20"/>
                <w:szCs w:val="20"/>
                <w:vertAlign w:val="superscript"/>
              </w:rPr>
              <w:t>11</w:t>
            </w:r>
          </w:p>
        </w:tc>
        <w:tc>
          <w:tcPr>
            <w:tcW w:w="102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=(B3+B6+B9+B11+B14+B16)/B18/28 \# "0.00" \* MERGEFORMAT </w:instrText>
            </w:r>
            <w:r>
              <w:rPr>
                <w:rFonts w:hint="eastAsia"/>
                <w:sz w:val="20"/>
                <w:szCs w:val="20"/>
              </w:rPr>
              <w:fldChar w:fldCharType="separate"/>
            </w:r>
            <w:r w:rsidR="003B5025">
              <w:t>0.79</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=(C3+C6+C9+C11+C14+C16)/C18/28 \# "0.00" \* MERGEFORMAT </w:instrText>
            </w:r>
            <w:r>
              <w:rPr>
                <w:rFonts w:hint="eastAsia"/>
                <w:sz w:val="20"/>
                <w:szCs w:val="20"/>
              </w:rPr>
              <w:fldChar w:fldCharType="separate"/>
            </w:r>
            <w:r w:rsidR="003B5025">
              <w:t>0.67</w:t>
            </w:r>
            <w:r>
              <w:rPr>
                <w:rFonts w:hint="eastAsia"/>
                <w:sz w:val="20"/>
                <w:szCs w:val="20"/>
              </w:rPr>
              <w:fldChar w:fldCharType="end"/>
            </w:r>
          </w:p>
        </w:tc>
        <w:tc>
          <w:tcPr>
            <w:tcW w:w="1119"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=(d3+d6+d9+d11+d14+d16)/d18/28 \# "0.00" \* MERGEFORMAT </w:instrText>
            </w:r>
            <w:r>
              <w:rPr>
                <w:rFonts w:hint="eastAsia"/>
                <w:sz w:val="20"/>
                <w:szCs w:val="20"/>
              </w:rPr>
              <w:fldChar w:fldCharType="separate"/>
            </w:r>
            <w:r w:rsidR="003B5025">
              <w:t>0.60</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=(e3+e6+e9+e11+e14+e16)/e18/14 \# "0.00" \* MERGEFORMAT </w:instrText>
            </w:r>
            <w:r>
              <w:rPr>
                <w:rFonts w:hint="eastAsia"/>
                <w:sz w:val="20"/>
                <w:szCs w:val="20"/>
              </w:rPr>
              <w:fldChar w:fldCharType="separate"/>
            </w:r>
            <w:r w:rsidR="003B5025">
              <w:t>0.75</w:t>
            </w:r>
            <w:r>
              <w:rPr>
                <w:rFonts w:hint="eastAsia"/>
                <w:sz w:val="20"/>
                <w:szCs w:val="20"/>
              </w:rPr>
              <w:fldChar w:fldCharType="end"/>
            </w:r>
          </w:p>
        </w:tc>
        <w:tc>
          <w:tcPr>
            <w:tcW w:w="11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=(f3+f6+f9+f11+f14+f16)/f18/14 \# "0.00" \* MERGEFORMAT </w:instrText>
            </w:r>
            <w:r>
              <w:rPr>
                <w:rFonts w:hint="eastAsia"/>
                <w:sz w:val="20"/>
                <w:szCs w:val="20"/>
              </w:rPr>
              <w:fldChar w:fldCharType="separate"/>
            </w:r>
            <w:r w:rsidR="003B5025">
              <w:t>0.65</w:t>
            </w:r>
            <w:r>
              <w:rPr>
                <w:rFonts w:hint="eastAsia"/>
                <w:sz w:val="20"/>
                <w:szCs w:val="20"/>
              </w:rPr>
              <w:fldChar w:fldCharType="end"/>
            </w:r>
          </w:p>
        </w:tc>
        <w:tc>
          <w:tcPr>
            <w:tcW w:w="112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=(g3+g6+g9+g11+g14+g16)/g18/14 \# "0.00" \* MERGEFORMAT </w:instrText>
            </w:r>
            <w:r>
              <w:rPr>
                <w:rFonts w:hint="eastAsia"/>
                <w:sz w:val="20"/>
                <w:szCs w:val="20"/>
              </w:rPr>
              <w:fldChar w:fldCharType="separate"/>
            </w:r>
            <w:r w:rsidR="003B5025">
              <w:t>0.53</w:t>
            </w:r>
            <w:r>
              <w:rPr>
                <w:rFonts w:hint="eastAsia"/>
                <w:sz w:val="20"/>
                <w:szCs w:val="20"/>
              </w:rPr>
              <w:fldChar w:fldCharType="end"/>
            </w:r>
          </w:p>
        </w:tc>
      </w:tr>
    </w:tbl>
    <w:p w:rsidR="000154F3" w:rsidRDefault="003B5025">
      <w:pPr>
        <w:jc w:val="both"/>
        <w:rPr>
          <w:sz w:val="20"/>
          <w:szCs w:val="20"/>
        </w:rPr>
      </w:pPr>
      <w:r>
        <w:rPr>
          <w:rFonts w:hint="eastAsia"/>
          <w:sz w:val="20"/>
          <w:szCs w:val="20"/>
        </w:rPr>
        <w:t>NOTE:</w:t>
      </w:r>
    </w:p>
    <w:p w:rsidR="000154F3" w:rsidRDefault="003B5025">
      <w:pPr>
        <w:numPr>
          <w:ilvl w:val="0"/>
          <w:numId w:val="8"/>
        </w:numPr>
        <w:jc w:val="both"/>
        <w:rPr>
          <w:sz w:val="20"/>
          <w:szCs w:val="20"/>
        </w:rPr>
      </w:pPr>
      <w:r>
        <w:rPr>
          <w:rFonts w:hint="eastAsia"/>
          <w:sz w:val="20"/>
          <w:szCs w:val="20"/>
        </w:rPr>
        <w:t xml:space="preserve">SR period is 2 OFDM symbols and SR duration is 1 OFDM symbol. To reduce the PDCCH alignment time, the SR configuration is different depending on the PDSCH duration and </w:t>
      </w:r>
      <w:proofErr w:type="spellStart"/>
      <w:r>
        <w:rPr>
          <w:rFonts w:hint="eastAsia"/>
          <w:sz w:val="20"/>
          <w:szCs w:val="20"/>
        </w:rPr>
        <w:t>gNB</w:t>
      </w:r>
      <w:proofErr w:type="spellEnd"/>
      <w:r>
        <w:rPr>
          <w:rFonts w:hint="eastAsia"/>
          <w:sz w:val="20"/>
          <w:szCs w:val="20"/>
        </w:rPr>
        <w:t xml:space="preserve"> processing capability for different numerology. </w:t>
      </w:r>
    </w:p>
    <w:p w:rsidR="000154F3" w:rsidRDefault="003B5025">
      <w:pPr>
        <w:numPr>
          <w:ilvl w:val="0"/>
          <w:numId w:val="8"/>
        </w:numPr>
        <w:jc w:val="both"/>
        <w:rPr>
          <w:sz w:val="20"/>
          <w:szCs w:val="20"/>
        </w:rPr>
      </w:pPr>
      <w:proofErr w:type="spellStart"/>
      <w:proofErr w:type="gramStart"/>
      <w:r>
        <w:rPr>
          <w:rFonts w:hint="eastAsia"/>
          <w:sz w:val="20"/>
          <w:szCs w:val="20"/>
        </w:rPr>
        <w:t>gNB</w:t>
      </w:r>
      <w:proofErr w:type="spellEnd"/>
      <w:proofErr w:type="gramEnd"/>
      <w:r>
        <w:rPr>
          <w:rFonts w:hint="eastAsia"/>
          <w:sz w:val="20"/>
          <w:szCs w:val="20"/>
        </w:rPr>
        <w:t xml:space="preserve"> processing time to process SR f</w:t>
      </w:r>
      <w:r>
        <w:rPr>
          <w:rFonts w:hint="eastAsia"/>
          <w:sz w:val="20"/>
          <w:szCs w:val="20"/>
        </w:rPr>
        <w:t xml:space="preserve">rom UE and prepare PDCCH is assumed as N2 of UE capability 2. Similar as PDSCH evaluation above, </w:t>
      </w:r>
      <w:proofErr w:type="spellStart"/>
      <w:r>
        <w:rPr>
          <w:rFonts w:hint="eastAsia"/>
          <w:sz w:val="20"/>
          <w:szCs w:val="20"/>
        </w:rPr>
        <w:t>gNB</w:t>
      </w:r>
      <w:proofErr w:type="spellEnd"/>
      <w:r>
        <w:rPr>
          <w:rFonts w:hint="eastAsia"/>
          <w:sz w:val="20"/>
          <w:szCs w:val="20"/>
        </w:rPr>
        <w:t xml:space="preserve"> processing time is obtained by ceiling the N2 to align with symbol boundary. </w:t>
      </w:r>
    </w:p>
    <w:p w:rsidR="000154F3" w:rsidRDefault="003B5025">
      <w:pPr>
        <w:numPr>
          <w:ilvl w:val="0"/>
          <w:numId w:val="8"/>
        </w:numPr>
        <w:jc w:val="both"/>
        <w:rPr>
          <w:sz w:val="20"/>
          <w:szCs w:val="20"/>
        </w:rPr>
      </w:pPr>
      <w:r>
        <w:rPr>
          <w:rFonts w:hint="eastAsia"/>
          <w:sz w:val="20"/>
          <w:szCs w:val="20"/>
        </w:rPr>
        <w:lastRenderedPageBreak/>
        <w:t xml:space="preserve">PDCCH configuration is shown in </w:t>
      </w:r>
      <w:r w:rsidR="000154F3">
        <w:rPr>
          <w:rFonts w:hint="eastAsia"/>
          <w:sz w:val="20"/>
          <w:szCs w:val="20"/>
        </w:rPr>
        <w:fldChar w:fldCharType="begin"/>
      </w:r>
      <w:r>
        <w:rPr>
          <w:rFonts w:hint="eastAsia"/>
          <w:sz w:val="20"/>
          <w:szCs w:val="20"/>
        </w:rPr>
        <w:instrText xml:space="preserve"> REF _Ref23795 \h </w:instrText>
      </w:r>
      <w:r w:rsidR="000154F3">
        <w:rPr>
          <w:rFonts w:hint="eastAsia"/>
          <w:sz w:val="20"/>
          <w:szCs w:val="20"/>
        </w:rPr>
      </w:r>
      <w:r w:rsidR="000154F3">
        <w:rPr>
          <w:rFonts w:hint="eastAsia"/>
          <w:sz w:val="20"/>
          <w:szCs w:val="20"/>
        </w:rPr>
        <w:fldChar w:fldCharType="separate"/>
      </w:r>
      <w:r>
        <w:rPr>
          <w:sz w:val="20"/>
        </w:rPr>
        <w:t>Fig 8</w:t>
      </w:r>
      <w:r w:rsidR="000154F3">
        <w:rPr>
          <w:rFonts w:hint="eastAsia"/>
          <w:sz w:val="20"/>
          <w:szCs w:val="20"/>
        </w:rPr>
        <w:fldChar w:fldCharType="end"/>
      </w:r>
      <w:r>
        <w:rPr>
          <w:rFonts w:hint="eastAsia"/>
          <w:sz w:val="20"/>
          <w:szCs w:val="20"/>
        </w:rPr>
        <w:t xml:space="preserve">. PDCCH alignment time depends on the SR configuration, PDCCH configuration and </w:t>
      </w:r>
      <w:proofErr w:type="spellStart"/>
      <w:r>
        <w:rPr>
          <w:rFonts w:hint="eastAsia"/>
          <w:sz w:val="20"/>
          <w:szCs w:val="20"/>
        </w:rPr>
        <w:t>gNB</w:t>
      </w:r>
      <w:proofErr w:type="spellEnd"/>
      <w:r>
        <w:rPr>
          <w:rFonts w:hint="eastAsia"/>
          <w:sz w:val="20"/>
          <w:szCs w:val="20"/>
        </w:rPr>
        <w:t xml:space="preserve"> processing time. </w:t>
      </w:r>
    </w:p>
    <w:p w:rsidR="000154F3" w:rsidRDefault="003B5025">
      <w:pPr>
        <w:numPr>
          <w:ilvl w:val="0"/>
          <w:numId w:val="8"/>
        </w:numPr>
        <w:jc w:val="both"/>
        <w:rPr>
          <w:sz w:val="20"/>
          <w:szCs w:val="20"/>
        </w:rPr>
      </w:pPr>
      <w:r>
        <w:rPr>
          <w:rFonts w:hint="eastAsia"/>
          <w:sz w:val="20"/>
          <w:szCs w:val="20"/>
        </w:rPr>
        <w:t>Similar as PDSCH evaluation above, we assume UE processing time is the smallest integer larger than N2 consideri</w:t>
      </w:r>
      <w:r>
        <w:rPr>
          <w:rFonts w:hint="eastAsia"/>
          <w:sz w:val="20"/>
          <w:szCs w:val="20"/>
        </w:rPr>
        <w:t>ng propagation delay and TA.</w:t>
      </w:r>
    </w:p>
    <w:p w:rsidR="000154F3" w:rsidRDefault="003B5025">
      <w:pPr>
        <w:numPr>
          <w:ilvl w:val="0"/>
          <w:numId w:val="8"/>
        </w:numPr>
        <w:jc w:val="both"/>
      </w:pPr>
      <w:r>
        <w:rPr>
          <w:rFonts w:hint="eastAsia"/>
          <w:sz w:val="20"/>
          <w:szCs w:val="20"/>
        </w:rPr>
        <w:t>Since PUSCH duration can be transmitted on any of OFDM symbols with any duration, we assume network will schedule PUSCH as soon as possible, i.e. on the N2+1 OFDM symbols next to the last symbol of PDCCH.</w:t>
      </w:r>
    </w:p>
    <w:p w:rsidR="000154F3" w:rsidRDefault="003B5025">
      <w:pPr>
        <w:numPr>
          <w:ilvl w:val="0"/>
          <w:numId w:val="8"/>
        </w:numPr>
        <w:jc w:val="both"/>
        <w:rPr>
          <w:sz w:val="20"/>
          <w:szCs w:val="20"/>
        </w:rPr>
      </w:pPr>
      <w:proofErr w:type="spellStart"/>
      <w:proofErr w:type="gramStart"/>
      <w:r>
        <w:rPr>
          <w:rFonts w:hint="eastAsia"/>
          <w:sz w:val="20"/>
          <w:szCs w:val="20"/>
        </w:rPr>
        <w:t>gNB</w:t>
      </w:r>
      <w:proofErr w:type="spellEnd"/>
      <w:proofErr w:type="gramEnd"/>
      <w:r>
        <w:rPr>
          <w:rFonts w:hint="eastAsia"/>
          <w:sz w:val="20"/>
          <w:szCs w:val="20"/>
        </w:rPr>
        <w:t xml:space="preserve"> processing time to</w:t>
      </w:r>
      <w:r>
        <w:rPr>
          <w:rFonts w:hint="eastAsia"/>
          <w:sz w:val="20"/>
          <w:szCs w:val="20"/>
        </w:rPr>
        <w:t xml:space="preserve"> process PUSCH from UE and prepare possible PDCCH for HARQ retransmission is assumed as N1 of UE capability 2.</w:t>
      </w:r>
    </w:p>
    <w:p w:rsidR="000154F3" w:rsidRDefault="003B5025">
      <w:pPr>
        <w:numPr>
          <w:ilvl w:val="0"/>
          <w:numId w:val="8"/>
        </w:numPr>
        <w:jc w:val="both"/>
        <w:rPr>
          <w:sz w:val="20"/>
          <w:szCs w:val="20"/>
        </w:rPr>
      </w:pPr>
      <w:r>
        <w:rPr>
          <w:rFonts w:hint="eastAsia"/>
          <w:sz w:val="20"/>
          <w:szCs w:val="20"/>
        </w:rPr>
        <w:t xml:space="preserve">Similar as PDSCH evaluation above, PDCCH alignment time depends on the last PUSCH symbol and PDCCH configuration. </w:t>
      </w:r>
    </w:p>
    <w:p w:rsidR="000154F3" w:rsidRDefault="003B5025">
      <w:pPr>
        <w:numPr>
          <w:ilvl w:val="0"/>
          <w:numId w:val="8"/>
        </w:numPr>
        <w:jc w:val="both"/>
        <w:rPr>
          <w:sz w:val="20"/>
          <w:szCs w:val="20"/>
        </w:rPr>
      </w:pPr>
      <w:r>
        <w:rPr>
          <w:rFonts w:hint="eastAsia"/>
          <w:sz w:val="20"/>
          <w:szCs w:val="20"/>
        </w:rPr>
        <w:t xml:space="preserve">The total latency of one shot </w:t>
      </w:r>
      <w:r>
        <w:rPr>
          <w:rFonts w:hint="eastAsia"/>
          <w:sz w:val="20"/>
          <w:szCs w:val="20"/>
        </w:rPr>
        <w:t>PUSCH transmission, which is obtained by the sum of the number from row 3 to row 11.</w:t>
      </w:r>
    </w:p>
    <w:p w:rsidR="000154F3" w:rsidRDefault="003B5025">
      <w:pPr>
        <w:numPr>
          <w:ilvl w:val="0"/>
          <w:numId w:val="8"/>
        </w:numPr>
        <w:jc w:val="both"/>
        <w:rPr>
          <w:sz w:val="20"/>
          <w:szCs w:val="20"/>
        </w:rPr>
      </w:pPr>
      <w:r>
        <w:rPr>
          <w:rFonts w:hint="eastAsia"/>
          <w:sz w:val="20"/>
          <w:szCs w:val="20"/>
        </w:rPr>
        <w:t>The total latency of once HARQ retransmission, which is obtained by the sum of the number from row 3 to row 16.</w:t>
      </w:r>
    </w:p>
    <w:p w:rsidR="000154F3" w:rsidRDefault="003B5025">
      <w:pPr>
        <w:numPr>
          <w:ilvl w:val="0"/>
          <w:numId w:val="8"/>
        </w:numPr>
        <w:jc w:val="both"/>
        <w:rPr>
          <w:sz w:val="20"/>
          <w:szCs w:val="20"/>
        </w:rPr>
      </w:pPr>
      <w:r>
        <w:rPr>
          <w:rFonts w:hint="eastAsia"/>
          <w:sz w:val="20"/>
          <w:szCs w:val="20"/>
        </w:rPr>
        <w:t>The ratio of UE and network processing time to the total la</w:t>
      </w:r>
      <w:r>
        <w:rPr>
          <w:rFonts w:hint="eastAsia"/>
          <w:sz w:val="20"/>
          <w:szCs w:val="20"/>
        </w:rPr>
        <w:t>tency for one shot transmission</w:t>
      </w:r>
    </w:p>
    <w:p w:rsidR="000154F3" w:rsidRDefault="003B5025">
      <w:pPr>
        <w:numPr>
          <w:ilvl w:val="0"/>
          <w:numId w:val="8"/>
        </w:numPr>
        <w:jc w:val="both"/>
        <w:rPr>
          <w:sz w:val="20"/>
          <w:szCs w:val="20"/>
        </w:rPr>
      </w:pPr>
      <w:r>
        <w:rPr>
          <w:rFonts w:hint="eastAsia"/>
          <w:sz w:val="20"/>
          <w:szCs w:val="20"/>
        </w:rPr>
        <w:t>The ratio of UE and network processing time to the total latency for HARQ transmission</w:t>
      </w:r>
    </w:p>
    <w:p w:rsidR="000154F3" w:rsidRDefault="000154F3">
      <w:pPr>
        <w:jc w:val="both"/>
        <w:rPr>
          <w:sz w:val="20"/>
          <w:szCs w:val="20"/>
        </w:rPr>
      </w:pPr>
    </w:p>
    <w:p w:rsidR="000154F3" w:rsidRDefault="003B5025">
      <w:pPr>
        <w:jc w:val="both"/>
        <w:rPr>
          <w:sz w:val="20"/>
          <w:szCs w:val="20"/>
        </w:rPr>
      </w:pPr>
      <w:r>
        <w:rPr>
          <w:rFonts w:hint="eastAsia"/>
          <w:sz w:val="20"/>
          <w:szCs w:val="20"/>
        </w:rPr>
        <w:t xml:space="preserve">The details of latency analysis for grant-based PUSCH repetition are shown in </w:t>
      </w:r>
      <w:r w:rsidR="000154F3">
        <w:rPr>
          <w:rFonts w:hint="eastAsia"/>
          <w:sz w:val="20"/>
          <w:szCs w:val="20"/>
        </w:rPr>
        <w:fldChar w:fldCharType="begin"/>
      </w:r>
      <w:r>
        <w:rPr>
          <w:rFonts w:hint="eastAsia"/>
          <w:sz w:val="20"/>
          <w:szCs w:val="20"/>
        </w:rPr>
        <w:instrText xml:space="preserve"> REF _Ref2974 \h </w:instrText>
      </w:r>
      <w:r w:rsidR="000154F3">
        <w:rPr>
          <w:rFonts w:hint="eastAsia"/>
          <w:sz w:val="20"/>
          <w:szCs w:val="20"/>
        </w:rPr>
      </w:r>
      <w:r w:rsidR="000154F3">
        <w:rPr>
          <w:rFonts w:hint="eastAsia"/>
          <w:sz w:val="20"/>
          <w:szCs w:val="20"/>
        </w:rPr>
        <w:fldChar w:fldCharType="separate"/>
      </w:r>
      <w:r>
        <w:rPr>
          <w:sz w:val="20"/>
        </w:rPr>
        <w:t>Table 10</w:t>
      </w:r>
      <w:r w:rsidR="000154F3">
        <w:rPr>
          <w:rFonts w:hint="eastAsia"/>
          <w:sz w:val="20"/>
          <w:szCs w:val="20"/>
        </w:rPr>
        <w:fldChar w:fldCharType="end"/>
      </w:r>
      <w:r>
        <w:rPr>
          <w:rFonts w:hint="eastAsia"/>
          <w:sz w:val="20"/>
          <w:szCs w:val="20"/>
        </w:rPr>
        <w:t xml:space="preserve">. </w:t>
      </w:r>
    </w:p>
    <w:p w:rsidR="000154F3" w:rsidRDefault="003B5025">
      <w:pPr>
        <w:pStyle w:val="Caption"/>
        <w:jc w:val="center"/>
        <w:rPr>
          <w:sz w:val="20"/>
        </w:rPr>
      </w:pPr>
      <w:bookmarkStart w:id="25" w:name="_Ref2974"/>
      <w:r>
        <w:rPr>
          <w:sz w:val="20"/>
        </w:rPr>
        <w:t xml:space="preserve">Table </w:t>
      </w:r>
      <w:r w:rsidR="000154F3">
        <w:rPr>
          <w:sz w:val="20"/>
        </w:rPr>
        <w:fldChar w:fldCharType="begin"/>
      </w:r>
      <w:r>
        <w:rPr>
          <w:sz w:val="20"/>
        </w:rPr>
        <w:instrText xml:space="preserve"> SEQ Table \* ARABIC </w:instrText>
      </w:r>
      <w:r w:rsidR="000154F3">
        <w:rPr>
          <w:sz w:val="20"/>
        </w:rPr>
        <w:fldChar w:fldCharType="separate"/>
      </w:r>
      <w:r>
        <w:rPr>
          <w:sz w:val="20"/>
        </w:rPr>
        <w:t>10</w:t>
      </w:r>
      <w:r w:rsidR="000154F3">
        <w:rPr>
          <w:sz w:val="20"/>
        </w:rPr>
        <w:fldChar w:fldCharType="end"/>
      </w:r>
      <w:bookmarkEnd w:id="25"/>
      <w:r>
        <w:rPr>
          <w:rFonts w:hint="eastAsia"/>
          <w:sz w:val="20"/>
          <w:lang w:val="en-US" w:eastAsia="zh-CN"/>
        </w:rPr>
        <w:t xml:space="preserve"> Latency of grant-based PUSCH repetition</w:t>
      </w:r>
    </w:p>
    <w:tbl>
      <w:tblPr>
        <w:tblStyle w:val="TableGrid"/>
        <w:tblW w:w="9191" w:type="dxa"/>
        <w:jc w:val="center"/>
        <w:tblLayout w:type="fixed"/>
        <w:tblLook w:val="04A0"/>
      </w:tblPr>
      <w:tblGrid>
        <w:gridCol w:w="1796"/>
        <w:gridCol w:w="613"/>
        <w:gridCol w:w="613"/>
        <w:gridCol w:w="615"/>
        <w:gridCol w:w="614"/>
        <w:gridCol w:w="615"/>
        <w:gridCol w:w="617"/>
        <w:gridCol w:w="615"/>
        <w:gridCol w:w="615"/>
        <w:gridCol w:w="620"/>
        <w:gridCol w:w="618"/>
        <w:gridCol w:w="615"/>
        <w:gridCol w:w="625"/>
      </w:tblGrid>
      <w:tr w:rsidR="000154F3">
        <w:trPr>
          <w:trHeight w:val="90"/>
          <w:jc w:val="center"/>
        </w:trPr>
        <w:tc>
          <w:tcPr>
            <w:tcW w:w="1796" w:type="dxa"/>
            <w:shd w:val="solid" w:color="92D050" w:fill="auto"/>
          </w:tcPr>
          <w:p w:rsidR="000154F3" w:rsidRDefault="000154F3">
            <w:pPr>
              <w:rPr>
                <w:color w:val="0000FF"/>
                <w:sz w:val="20"/>
                <w:szCs w:val="20"/>
              </w:rPr>
            </w:pPr>
          </w:p>
        </w:tc>
        <w:tc>
          <w:tcPr>
            <w:tcW w:w="1841" w:type="dxa"/>
            <w:gridSpan w:val="3"/>
            <w:shd w:val="solid" w:color="92D050" w:fill="auto"/>
          </w:tcPr>
          <w:p w:rsidR="000154F3" w:rsidRDefault="003B5025">
            <w:pPr>
              <w:rPr>
                <w:sz w:val="20"/>
                <w:szCs w:val="20"/>
              </w:rPr>
            </w:pPr>
            <w:r>
              <w:rPr>
                <w:rFonts w:hint="eastAsia"/>
                <w:sz w:val="20"/>
                <w:szCs w:val="20"/>
              </w:rPr>
              <w:t>30k SCS inter-slot repetition</w:t>
            </w:r>
          </w:p>
        </w:tc>
        <w:tc>
          <w:tcPr>
            <w:tcW w:w="1846" w:type="dxa"/>
            <w:gridSpan w:val="3"/>
            <w:shd w:val="solid" w:color="92D050" w:fill="auto"/>
          </w:tcPr>
          <w:p w:rsidR="000154F3" w:rsidRDefault="003B5025">
            <w:pPr>
              <w:rPr>
                <w:sz w:val="20"/>
                <w:szCs w:val="20"/>
              </w:rPr>
            </w:pPr>
            <w:r>
              <w:rPr>
                <w:rFonts w:hint="eastAsia"/>
                <w:sz w:val="20"/>
                <w:szCs w:val="20"/>
              </w:rPr>
              <w:t>30k SCS intra-slot repetition</w:t>
            </w:r>
          </w:p>
        </w:tc>
        <w:tc>
          <w:tcPr>
            <w:tcW w:w="1850" w:type="dxa"/>
            <w:gridSpan w:val="3"/>
            <w:shd w:val="solid" w:color="92D050" w:fill="auto"/>
          </w:tcPr>
          <w:p w:rsidR="000154F3" w:rsidRDefault="003B5025">
            <w:pPr>
              <w:rPr>
                <w:sz w:val="20"/>
                <w:szCs w:val="20"/>
              </w:rPr>
            </w:pPr>
            <w:r>
              <w:rPr>
                <w:rFonts w:hint="eastAsia"/>
                <w:sz w:val="20"/>
                <w:szCs w:val="20"/>
              </w:rPr>
              <w:t>15k SCS inter-slot repetition</w:t>
            </w:r>
          </w:p>
        </w:tc>
        <w:tc>
          <w:tcPr>
            <w:tcW w:w="1858" w:type="dxa"/>
            <w:gridSpan w:val="3"/>
            <w:shd w:val="solid" w:color="92D050" w:fill="auto"/>
          </w:tcPr>
          <w:p w:rsidR="000154F3" w:rsidRDefault="003B5025">
            <w:pPr>
              <w:rPr>
                <w:sz w:val="20"/>
                <w:szCs w:val="20"/>
              </w:rPr>
            </w:pPr>
            <w:r>
              <w:rPr>
                <w:rFonts w:hint="eastAsia"/>
                <w:sz w:val="20"/>
                <w:szCs w:val="20"/>
              </w:rPr>
              <w:t>15k SCS intra-slot repetition</w:t>
            </w:r>
          </w:p>
        </w:tc>
      </w:tr>
      <w:tr w:rsidR="000154F3">
        <w:trPr>
          <w:trHeight w:val="90"/>
          <w:jc w:val="center"/>
        </w:trPr>
        <w:tc>
          <w:tcPr>
            <w:tcW w:w="1796" w:type="dxa"/>
            <w:shd w:val="solid" w:color="92D050" w:fill="auto"/>
          </w:tcPr>
          <w:p w:rsidR="000154F3" w:rsidRDefault="003B5025">
            <w:pPr>
              <w:rPr>
                <w:color w:val="0000FF"/>
                <w:sz w:val="20"/>
                <w:szCs w:val="20"/>
              </w:rPr>
            </w:pPr>
            <w:r>
              <w:rPr>
                <w:rFonts w:hint="eastAsia"/>
                <w:sz w:val="20"/>
                <w:szCs w:val="20"/>
              </w:rPr>
              <w:t>PUSCH duration</w:t>
            </w:r>
          </w:p>
        </w:tc>
        <w:tc>
          <w:tcPr>
            <w:tcW w:w="613" w:type="dxa"/>
            <w:shd w:val="solid" w:color="92D050" w:fill="auto"/>
          </w:tcPr>
          <w:p w:rsidR="000154F3" w:rsidRDefault="003B5025">
            <w:pPr>
              <w:rPr>
                <w:sz w:val="20"/>
                <w:szCs w:val="20"/>
              </w:rPr>
            </w:pPr>
            <w:r>
              <w:rPr>
                <w:rFonts w:hint="eastAsia"/>
                <w:sz w:val="20"/>
                <w:szCs w:val="20"/>
              </w:rPr>
              <w:t>2OS</w:t>
            </w:r>
          </w:p>
        </w:tc>
        <w:tc>
          <w:tcPr>
            <w:tcW w:w="613" w:type="dxa"/>
            <w:shd w:val="solid" w:color="92D050" w:fill="auto"/>
          </w:tcPr>
          <w:p w:rsidR="000154F3" w:rsidRDefault="003B5025">
            <w:pPr>
              <w:rPr>
                <w:sz w:val="20"/>
                <w:szCs w:val="20"/>
              </w:rPr>
            </w:pPr>
            <w:r>
              <w:rPr>
                <w:rFonts w:hint="eastAsia"/>
                <w:sz w:val="20"/>
                <w:szCs w:val="20"/>
              </w:rPr>
              <w:t>4OS</w:t>
            </w:r>
          </w:p>
        </w:tc>
        <w:tc>
          <w:tcPr>
            <w:tcW w:w="615" w:type="dxa"/>
            <w:shd w:val="solid" w:color="92D050" w:fill="auto"/>
          </w:tcPr>
          <w:p w:rsidR="000154F3" w:rsidRDefault="003B5025">
            <w:pPr>
              <w:rPr>
                <w:sz w:val="20"/>
                <w:szCs w:val="20"/>
              </w:rPr>
            </w:pPr>
            <w:r>
              <w:rPr>
                <w:rFonts w:hint="eastAsia"/>
                <w:sz w:val="20"/>
                <w:szCs w:val="20"/>
              </w:rPr>
              <w:t>7OS</w:t>
            </w:r>
          </w:p>
        </w:tc>
        <w:tc>
          <w:tcPr>
            <w:tcW w:w="614" w:type="dxa"/>
            <w:shd w:val="solid" w:color="92D050" w:fill="auto"/>
          </w:tcPr>
          <w:p w:rsidR="000154F3" w:rsidRDefault="003B5025">
            <w:pPr>
              <w:rPr>
                <w:sz w:val="20"/>
                <w:szCs w:val="20"/>
              </w:rPr>
            </w:pPr>
            <w:r>
              <w:rPr>
                <w:rFonts w:hint="eastAsia"/>
                <w:sz w:val="20"/>
                <w:szCs w:val="20"/>
              </w:rPr>
              <w:t>2OS</w:t>
            </w:r>
          </w:p>
        </w:tc>
        <w:tc>
          <w:tcPr>
            <w:tcW w:w="615" w:type="dxa"/>
            <w:shd w:val="solid" w:color="92D050" w:fill="auto"/>
          </w:tcPr>
          <w:p w:rsidR="000154F3" w:rsidRDefault="003B5025">
            <w:pPr>
              <w:rPr>
                <w:sz w:val="20"/>
                <w:szCs w:val="20"/>
              </w:rPr>
            </w:pPr>
            <w:r>
              <w:rPr>
                <w:rFonts w:hint="eastAsia"/>
                <w:sz w:val="20"/>
                <w:szCs w:val="20"/>
              </w:rPr>
              <w:t>4OS</w:t>
            </w:r>
          </w:p>
        </w:tc>
        <w:tc>
          <w:tcPr>
            <w:tcW w:w="617" w:type="dxa"/>
            <w:shd w:val="solid" w:color="92D050" w:fill="auto"/>
          </w:tcPr>
          <w:p w:rsidR="000154F3" w:rsidRDefault="003B5025">
            <w:pPr>
              <w:rPr>
                <w:sz w:val="20"/>
                <w:szCs w:val="20"/>
              </w:rPr>
            </w:pPr>
            <w:r>
              <w:rPr>
                <w:rFonts w:hint="eastAsia"/>
                <w:sz w:val="20"/>
                <w:szCs w:val="20"/>
              </w:rPr>
              <w:t>7OS</w:t>
            </w:r>
          </w:p>
        </w:tc>
        <w:tc>
          <w:tcPr>
            <w:tcW w:w="615" w:type="dxa"/>
            <w:shd w:val="solid" w:color="92D050" w:fill="auto"/>
          </w:tcPr>
          <w:p w:rsidR="000154F3" w:rsidRDefault="003B5025">
            <w:pPr>
              <w:rPr>
                <w:sz w:val="20"/>
                <w:szCs w:val="20"/>
              </w:rPr>
            </w:pPr>
            <w:r>
              <w:rPr>
                <w:rFonts w:hint="eastAsia"/>
                <w:sz w:val="20"/>
                <w:szCs w:val="20"/>
              </w:rPr>
              <w:t>2OS</w:t>
            </w:r>
          </w:p>
        </w:tc>
        <w:tc>
          <w:tcPr>
            <w:tcW w:w="615" w:type="dxa"/>
            <w:shd w:val="solid" w:color="92D050" w:fill="auto"/>
          </w:tcPr>
          <w:p w:rsidR="000154F3" w:rsidRDefault="003B5025">
            <w:pPr>
              <w:rPr>
                <w:sz w:val="20"/>
                <w:szCs w:val="20"/>
              </w:rPr>
            </w:pPr>
            <w:r>
              <w:rPr>
                <w:rFonts w:hint="eastAsia"/>
                <w:sz w:val="20"/>
                <w:szCs w:val="20"/>
              </w:rPr>
              <w:t>4OS</w:t>
            </w:r>
          </w:p>
        </w:tc>
        <w:tc>
          <w:tcPr>
            <w:tcW w:w="620" w:type="dxa"/>
            <w:shd w:val="solid" w:color="92D050" w:fill="auto"/>
          </w:tcPr>
          <w:p w:rsidR="000154F3" w:rsidRDefault="003B5025">
            <w:pPr>
              <w:rPr>
                <w:sz w:val="20"/>
                <w:szCs w:val="20"/>
              </w:rPr>
            </w:pPr>
            <w:r>
              <w:rPr>
                <w:rFonts w:hint="eastAsia"/>
                <w:sz w:val="20"/>
                <w:szCs w:val="20"/>
              </w:rPr>
              <w:t>7OS</w:t>
            </w:r>
          </w:p>
        </w:tc>
        <w:tc>
          <w:tcPr>
            <w:tcW w:w="618" w:type="dxa"/>
            <w:shd w:val="solid" w:color="92D050" w:fill="auto"/>
          </w:tcPr>
          <w:p w:rsidR="000154F3" w:rsidRDefault="003B5025">
            <w:pPr>
              <w:rPr>
                <w:sz w:val="20"/>
                <w:szCs w:val="20"/>
              </w:rPr>
            </w:pPr>
            <w:r>
              <w:rPr>
                <w:rFonts w:hint="eastAsia"/>
                <w:sz w:val="20"/>
                <w:szCs w:val="20"/>
              </w:rPr>
              <w:t>2OS</w:t>
            </w:r>
          </w:p>
        </w:tc>
        <w:tc>
          <w:tcPr>
            <w:tcW w:w="615" w:type="dxa"/>
            <w:shd w:val="solid" w:color="92D050" w:fill="auto"/>
          </w:tcPr>
          <w:p w:rsidR="000154F3" w:rsidRDefault="003B5025">
            <w:pPr>
              <w:rPr>
                <w:sz w:val="20"/>
                <w:szCs w:val="20"/>
              </w:rPr>
            </w:pPr>
            <w:r>
              <w:rPr>
                <w:rFonts w:hint="eastAsia"/>
                <w:sz w:val="20"/>
                <w:szCs w:val="20"/>
              </w:rPr>
              <w:t>4OS</w:t>
            </w:r>
          </w:p>
        </w:tc>
        <w:tc>
          <w:tcPr>
            <w:tcW w:w="625" w:type="dxa"/>
            <w:shd w:val="solid" w:color="92D050" w:fill="auto"/>
          </w:tcPr>
          <w:p w:rsidR="000154F3" w:rsidRDefault="003B5025">
            <w:pPr>
              <w:rPr>
                <w:sz w:val="20"/>
                <w:szCs w:val="20"/>
              </w:rPr>
            </w:pPr>
            <w:r>
              <w:rPr>
                <w:rFonts w:hint="eastAsia"/>
                <w:sz w:val="20"/>
                <w:szCs w:val="20"/>
              </w:rPr>
              <w:t>7OS</w:t>
            </w:r>
          </w:p>
        </w:tc>
      </w:tr>
      <w:tr w:rsidR="000154F3">
        <w:trPr>
          <w:trHeight w:val="90"/>
          <w:jc w:val="center"/>
        </w:trPr>
        <w:tc>
          <w:tcPr>
            <w:tcW w:w="1796" w:type="dxa"/>
          </w:tcPr>
          <w:p w:rsidR="000154F3" w:rsidRDefault="003B5025">
            <w:pPr>
              <w:rPr>
                <w:sz w:val="20"/>
                <w:szCs w:val="20"/>
              </w:rPr>
            </w:pPr>
            <w:r>
              <w:rPr>
                <w:rFonts w:hint="eastAsia"/>
                <w:sz w:val="20"/>
                <w:szCs w:val="20"/>
              </w:rPr>
              <w:t>UE processing</w:t>
            </w:r>
          </w:p>
        </w:tc>
        <w:tc>
          <w:tcPr>
            <w:tcW w:w="613" w:type="dxa"/>
          </w:tcPr>
          <w:p w:rsidR="000154F3" w:rsidRDefault="003B5025">
            <w:pPr>
              <w:rPr>
                <w:sz w:val="20"/>
                <w:szCs w:val="20"/>
              </w:rPr>
            </w:pPr>
            <w:r>
              <w:rPr>
                <w:rFonts w:hint="eastAsia"/>
                <w:sz w:val="20"/>
                <w:szCs w:val="20"/>
              </w:rPr>
              <w:t>2.25</w:t>
            </w:r>
          </w:p>
        </w:tc>
        <w:tc>
          <w:tcPr>
            <w:tcW w:w="613" w:type="dxa"/>
          </w:tcPr>
          <w:p w:rsidR="000154F3" w:rsidRDefault="003B5025">
            <w:pPr>
              <w:rPr>
                <w:sz w:val="20"/>
                <w:szCs w:val="20"/>
              </w:rPr>
            </w:pPr>
            <w:r>
              <w:rPr>
                <w:rFonts w:hint="eastAsia"/>
                <w:sz w:val="20"/>
                <w:szCs w:val="20"/>
              </w:rPr>
              <w:t>2.25</w:t>
            </w:r>
          </w:p>
        </w:tc>
        <w:tc>
          <w:tcPr>
            <w:tcW w:w="615" w:type="dxa"/>
          </w:tcPr>
          <w:p w:rsidR="000154F3" w:rsidRDefault="003B5025">
            <w:pPr>
              <w:rPr>
                <w:sz w:val="20"/>
                <w:szCs w:val="20"/>
              </w:rPr>
            </w:pPr>
            <w:r>
              <w:rPr>
                <w:rFonts w:hint="eastAsia"/>
                <w:sz w:val="20"/>
                <w:szCs w:val="20"/>
              </w:rPr>
              <w:t>2.25</w:t>
            </w:r>
          </w:p>
        </w:tc>
        <w:tc>
          <w:tcPr>
            <w:tcW w:w="614" w:type="dxa"/>
          </w:tcPr>
          <w:p w:rsidR="000154F3" w:rsidRDefault="003B5025">
            <w:pPr>
              <w:rPr>
                <w:sz w:val="20"/>
                <w:szCs w:val="20"/>
              </w:rPr>
            </w:pPr>
            <w:r>
              <w:rPr>
                <w:rFonts w:hint="eastAsia"/>
                <w:sz w:val="20"/>
                <w:szCs w:val="20"/>
              </w:rPr>
              <w:t>2.25</w:t>
            </w:r>
          </w:p>
        </w:tc>
        <w:tc>
          <w:tcPr>
            <w:tcW w:w="615" w:type="dxa"/>
          </w:tcPr>
          <w:p w:rsidR="000154F3" w:rsidRDefault="003B5025">
            <w:pPr>
              <w:rPr>
                <w:sz w:val="20"/>
                <w:szCs w:val="20"/>
              </w:rPr>
            </w:pPr>
            <w:r>
              <w:rPr>
                <w:rFonts w:hint="eastAsia"/>
                <w:sz w:val="20"/>
                <w:szCs w:val="20"/>
              </w:rPr>
              <w:t>2.25</w:t>
            </w:r>
          </w:p>
        </w:tc>
        <w:tc>
          <w:tcPr>
            <w:tcW w:w="617" w:type="dxa"/>
          </w:tcPr>
          <w:p w:rsidR="000154F3" w:rsidRDefault="003B5025">
            <w:pPr>
              <w:rPr>
                <w:sz w:val="20"/>
                <w:szCs w:val="20"/>
              </w:rPr>
            </w:pPr>
            <w:r>
              <w:rPr>
                <w:rFonts w:hint="eastAsia"/>
                <w:sz w:val="20"/>
                <w:szCs w:val="20"/>
              </w:rPr>
              <w:t>2.25</w:t>
            </w:r>
          </w:p>
        </w:tc>
        <w:tc>
          <w:tcPr>
            <w:tcW w:w="615" w:type="dxa"/>
          </w:tcPr>
          <w:p w:rsidR="000154F3" w:rsidRDefault="003B5025">
            <w:pPr>
              <w:rPr>
                <w:sz w:val="20"/>
                <w:szCs w:val="20"/>
              </w:rPr>
            </w:pPr>
            <w:r>
              <w:rPr>
                <w:rFonts w:hint="eastAsia"/>
                <w:sz w:val="20"/>
                <w:szCs w:val="20"/>
              </w:rPr>
              <w:t>1.5</w:t>
            </w:r>
          </w:p>
        </w:tc>
        <w:tc>
          <w:tcPr>
            <w:tcW w:w="615" w:type="dxa"/>
          </w:tcPr>
          <w:p w:rsidR="000154F3" w:rsidRDefault="003B5025">
            <w:pPr>
              <w:rPr>
                <w:sz w:val="20"/>
                <w:szCs w:val="20"/>
              </w:rPr>
            </w:pPr>
            <w:r>
              <w:rPr>
                <w:rFonts w:hint="eastAsia"/>
                <w:sz w:val="20"/>
                <w:szCs w:val="20"/>
              </w:rPr>
              <w:t>1.5</w:t>
            </w:r>
          </w:p>
        </w:tc>
        <w:tc>
          <w:tcPr>
            <w:tcW w:w="620" w:type="dxa"/>
          </w:tcPr>
          <w:p w:rsidR="000154F3" w:rsidRDefault="003B5025">
            <w:pPr>
              <w:rPr>
                <w:sz w:val="20"/>
                <w:szCs w:val="20"/>
              </w:rPr>
            </w:pPr>
            <w:r>
              <w:rPr>
                <w:rFonts w:hint="eastAsia"/>
                <w:sz w:val="20"/>
                <w:szCs w:val="20"/>
              </w:rPr>
              <w:t>1.5</w:t>
            </w:r>
          </w:p>
        </w:tc>
        <w:tc>
          <w:tcPr>
            <w:tcW w:w="618" w:type="dxa"/>
          </w:tcPr>
          <w:p w:rsidR="000154F3" w:rsidRDefault="003B5025">
            <w:pPr>
              <w:rPr>
                <w:sz w:val="20"/>
                <w:szCs w:val="20"/>
              </w:rPr>
            </w:pPr>
            <w:r>
              <w:rPr>
                <w:rFonts w:hint="eastAsia"/>
                <w:sz w:val="20"/>
                <w:szCs w:val="20"/>
              </w:rPr>
              <w:t>1.5</w:t>
            </w:r>
          </w:p>
        </w:tc>
        <w:tc>
          <w:tcPr>
            <w:tcW w:w="615" w:type="dxa"/>
          </w:tcPr>
          <w:p w:rsidR="000154F3" w:rsidRDefault="003B5025">
            <w:pPr>
              <w:rPr>
                <w:sz w:val="20"/>
                <w:szCs w:val="20"/>
              </w:rPr>
            </w:pPr>
            <w:r>
              <w:rPr>
                <w:rFonts w:hint="eastAsia"/>
                <w:sz w:val="20"/>
                <w:szCs w:val="20"/>
              </w:rPr>
              <w:t>1.5</w:t>
            </w:r>
          </w:p>
        </w:tc>
        <w:tc>
          <w:tcPr>
            <w:tcW w:w="625" w:type="dxa"/>
          </w:tcPr>
          <w:p w:rsidR="000154F3" w:rsidRDefault="003B5025">
            <w:pPr>
              <w:rPr>
                <w:sz w:val="20"/>
                <w:szCs w:val="20"/>
              </w:rPr>
            </w:pPr>
            <w:r>
              <w:rPr>
                <w:rFonts w:hint="eastAsia"/>
                <w:sz w:val="20"/>
                <w:szCs w:val="20"/>
              </w:rPr>
              <w:t>1.5</w:t>
            </w:r>
          </w:p>
        </w:tc>
      </w:tr>
      <w:tr w:rsidR="000154F3">
        <w:trPr>
          <w:jc w:val="center"/>
        </w:trPr>
        <w:tc>
          <w:tcPr>
            <w:tcW w:w="1796" w:type="dxa"/>
          </w:tcPr>
          <w:p w:rsidR="000154F3" w:rsidRDefault="003B5025">
            <w:pPr>
              <w:rPr>
                <w:sz w:val="20"/>
                <w:szCs w:val="20"/>
              </w:rPr>
            </w:pPr>
            <w:r>
              <w:rPr>
                <w:rFonts w:hint="eastAsia"/>
                <w:sz w:val="20"/>
                <w:szCs w:val="20"/>
              </w:rPr>
              <w:t>SR alignment</w:t>
            </w:r>
          </w:p>
        </w:tc>
        <w:tc>
          <w:tcPr>
            <w:tcW w:w="613" w:type="dxa"/>
          </w:tcPr>
          <w:p w:rsidR="000154F3" w:rsidRDefault="003B5025">
            <w:pPr>
              <w:rPr>
                <w:sz w:val="20"/>
                <w:szCs w:val="20"/>
              </w:rPr>
            </w:pPr>
            <w:r>
              <w:rPr>
                <w:rFonts w:hint="eastAsia"/>
                <w:sz w:val="20"/>
                <w:szCs w:val="20"/>
              </w:rPr>
              <w:t>1</w:t>
            </w:r>
          </w:p>
        </w:tc>
        <w:tc>
          <w:tcPr>
            <w:tcW w:w="613"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4"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7"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20" w:type="dxa"/>
          </w:tcPr>
          <w:p w:rsidR="000154F3" w:rsidRDefault="003B5025">
            <w:pPr>
              <w:rPr>
                <w:sz w:val="20"/>
                <w:szCs w:val="20"/>
              </w:rPr>
            </w:pPr>
            <w:r>
              <w:rPr>
                <w:rFonts w:hint="eastAsia"/>
                <w:sz w:val="20"/>
                <w:szCs w:val="20"/>
              </w:rPr>
              <w:t>1</w:t>
            </w:r>
          </w:p>
        </w:tc>
        <w:tc>
          <w:tcPr>
            <w:tcW w:w="618"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25" w:type="dxa"/>
          </w:tcPr>
          <w:p w:rsidR="000154F3" w:rsidRDefault="003B5025">
            <w:pPr>
              <w:rPr>
                <w:sz w:val="20"/>
                <w:szCs w:val="20"/>
              </w:rPr>
            </w:pPr>
            <w:r>
              <w:rPr>
                <w:rFonts w:hint="eastAsia"/>
                <w:sz w:val="20"/>
                <w:szCs w:val="20"/>
              </w:rPr>
              <w:t>1</w:t>
            </w:r>
          </w:p>
        </w:tc>
      </w:tr>
      <w:tr w:rsidR="000154F3">
        <w:trPr>
          <w:jc w:val="center"/>
        </w:trPr>
        <w:tc>
          <w:tcPr>
            <w:tcW w:w="1796" w:type="dxa"/>
          </w:tcPr>
          <w:p w:rsidR="000154F3" w:rsidRDefault="003B5025">
            <w:pPr>
              <w:rPr>
                <w:sz w:val="20"/>
                <w:szCs w:val="20"/>
              </w:rPr>
            </w:pPr>
            <w:r>
              <w:rPr>
                <w:rFonts w:hint="eastAsia"/>
                <w:sz w:val="20"/>
                <w:szCs w:val="20"/>
              </w:rPr>
              <w:t>SR duration</w:t>
            </w:r>
          </w:p>
        </w:tc>
        <w:tc>
          <w:tcPr>
            <w:tcW w:w="613" w:type="dxa"/>
          </w:tcPr>
          <w:p w:rsidR="000154F3" w:rsidRDefault="003B5025">
            <w:pPr>
              <w:rPr>
                <w:sz w:val="20"/>
                <w:szCs w:val="20"/>
              </w:rPr>
            </w:pPr>
            <w:r>
              <w:rPr>
                <w:rFonts w:hint="eastAsia"/>
                <w:sz w:val="20"/>
                <w:szCs w:val="20"/>
              </w:rPr>
              <w:t>1</w:t>
            </w:r>
          </w:p>
        </w:tc>
        <w:tc>
          <w:tcPr>
            <w:tcW w:w="613"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4"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7"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20" w:type="dxa"/>
          </w:tcPr>
          <w:p w:rsidR="000154F3" w:rsidRDefault="003B5025">
            <w:pPr>
              <w:rPr>
                <w:sz w:val="20"/>
                <w:szCs w:val="20"/>
              </w:rPr>
            </w:pPr>
            <w:r>
              <w:rPr>
                <w:rFonts w:hint="eastAsia"/>
                <w:sz w:val="20"/>
                <w:szCs w:val="20"/>
              </w:rPr>
              <w:t>1</w:t>
            </w:r>
          </w:p>
        </w:tc>
        <w:tc>
          <w:tcPr>
            <w:tcW w:w="618"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25" w:type="dxa"/>
          </w:tcPr>
          <w:p w:rsidR="000154F3" w:rsidRDefault="003B5025">
            <w:pPr>
              <w:rPr>
                <w:sz w:val="20"/>
                <w:szCs w:val="20"/>
              </w:rPr>
            </w:pPr>
            <w:r>
              <w:rPr>
                <w:rFonts w:hint="eastAsia"/>
                <w:sz w:val="20"/>
                <w:szCs w:val="20"/>
              </w:rPr>
              <w:t>1</w:t>
            </w:r>
          </w:p>
        </w:tc>
      </w:tr>
      <w:tr w:rsidR="000154F3">
        <w:trPr>
          <w:jc w:val="center"/>
        </w:trPr>
        <w:tc>
          <w:tcPr>
            <w:tcW w:w="1796"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p>
        </w:tc>
        <w:tc>
          <w:tcPr>
            <w:tcW w:w="613" w:type="dxa"/>
          </w:tcPr>
          <w:p w:rsidR="000154F3" w:rsidRDefault="003B5025">
            <w:pPr>
              <w:rPr>
                <w:sz w:val="20"/>
                <w:szCs w:val="20"/>
              </w:rPr>
            </w:pPr>
            <w:r>
              <w:rPr>
                <w:rFonts w:hint="eastAsia"/>
                <w:sz w:val="20"/>
                <w:szCs w:val="20"/>
              </w:rPr>
              <w:t>6</w:t>
            </w:r>
          </w:p>
        </w:tc>
        <w:tc>
          <w:tcPr>
            <w:tcW w:w="613"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6</w:t>
            </w:r>
          </w:p>
        </w:tc>
        <w:tc>
          <w:tcPr>
            <w:tcW w:w="614"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6</w:t>
            </w:r>
          </w:p>
        </w:tc>
        <w:tc>
          <w:tcPr>
            <w:tcW w:w="617"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5</w:t>
            </w:r>
          </w:p>
        </w:tc>
        <w:tc>
          <w:tcPr>
            <w:tcW w:w="615" w:type="dxa"/>
          </w:tcPr>
          <w:p w:rsidR="000154F3" w:rsidRDefault="003B5025">
            <w:pPr>
              <w:rPr>
                <w:sz w:val="20"/>
                <w:szCs w:val="20"/>
              </w:rPr>
            </w:pPr>
            <w:r>
              <w:rPr>
                <w:rFonts w:hint="eastAsia"/>
                <w:sz w:val="20"/>
                <w:szCs w:val="20"/>
              </w:rPr>
              <w:t>5</w:t>
            </w:r>
          </w:p>
        </w:tc>
        <w:tc>
          <w:tcPr>
            <w:tcW w:w="620" w:type="dxa"/>
          </w:tcPr>
          <w:p w:rsidR="000154F3" w:rsidRDefault="003B5025">
            <w:pPr>
              <w:rPr>
                <w:sz w:val="20"/>
                <w:szCs w:val="20"/>
              </w:rPr>
            </w:pPr>
            <w:r>
              <w:rPr>
                <w:rFonts w:hint="eastAsia"/>
                <w:sz w:val="20"/>
                <w:szCs w:val="20"/>
              </w:rPr>
              <w:t>5</w:t>
            </w:r>
          </w:p>
        </w:tc>
        <w:tc>
          <w:tcPr>
            <w:tcW w:w="618" w:type="dxa"/>
          </w:tcPr>
          <w:p w:rsidR="000154F3" w:rsidRDefault="003B5025">
            <w:pPr>
              <w:rPr>
                <w:sz w:val="20"/>
                <w:szCs w:val="20"/>
              </w:rPr>
            </w:pPr>
            <w:r>
              <w:rPr>
                <w:rFonts w:hint="eastAsia"/>
                <w:sz w:val="20"/>
                <w:szCs w:val="20"/>
              </w:rPr>
              <w:t>5</w:t>
            </w:r>
          </w:p>
        </w:tc>
        <w:tc>
          <w:tcPr>
            <w:tcW w:w="615" w:type="dxa"/>
          </w:tcPr>
          <w:p w:rsidR="000154F3" w:rsidRDefault="003B5025">
            <w:pPr>
              <w:rPr>
                <w:sz w:val="20"/>
                <w:szCs w:val="20"/>
              </w:rPr>
            </w:pPr>
            <w:r>
              <w:rPr>
                <w:rFonts w:hint="eastAsia"/>
                <w:sz w:val="20"/>
                <w:szCs w:val="20"/>
              </w:rPr>
              <w:t>5</w:t>
            </w:r>
          </w:p>
        </w:tc>
        <w:tc>
          <w:tcPr>
            <w:tcW w:w="625" w:type="dxa"/>
          </w:tcPr>
          <w:p w:rsidR="000154F3" w:rsidRDefault="003B5025">
            <w:pPr>
              <w:rPr>
                <w:sz w:val="20"/>
                <w:szCs w:val="20"/>
              </w:rPr>
            </w:pPr>
            <w:r>
              <w:rPr>
                <w:rFonts w:hint="eastAsia"/>
                <w:sz w:val="20"/>
                <w:szCs w:val="20"/>
              </w:rPr>
              <w:t>5</w:t>
            </w:r>
          </w:p>
        </w:tc>
      </w:tr>
      <w:tr w:rsidR="000154F3">
        <w:trPr>
          <w:jc w:val="center"/>
        </w:trPr>
        <w:tc>
          <w:tcPr>
            <w:tcW w:w="1796" w:type="dxa"/>
          </w:tcPr>
          <w:p w:rsidR="000154F3" w:rsidRDefault="003B5025">
            <w:pPr>
              <w:rPr>
                <w:sz w:val="20"/>
                <w:szCs w:val="20"/>
              </w:rPr>
            </w:pPr>
            <w:r>
              <w:rPr>
                <w:rFonts w:hint="eastAsia"/>
                <w:sz w:val="20"/>
                <w:szCs w:val="20"/>
              </w:rPr>
              <w:lastRenderedPageBreak/>
              <w:t>PDCCH alignment</w:t>
            </w:r>
          </w:p>
        </w:tc>
        <w:tc>
          <w:tcPr>
            <w:tcW w:w="613" w:type="dxa"/>
          </w:tcPr>
          <w:p w:rsidR="000154F3" w:rsidRDefault="003B5025">
            <w:pPr>
              <w:rPr>
                <w:sz w:val="20"/>
                <w:szCs w:val="20"/>
              </w:rPr>
            </w:pPr>
            <w:r>
              <w:rPr>
                <w:rFonts w:hint="eastAsia"/>
                <w:sz w:val="20"/>
                <w:szCs w:val="20"/>
              </w:rPr>
              <w:t>0</w:t>
            </w:r>
          </w:p>
        </w:tc>
        <w:tc>
          <w:tcPr>
            <w:tcW w:w="613" w:type="dxa"/>
          </w:tcPr>
          <w:p w:rsidR="000154F3" w:rsidRDefault="003B5025">
            <w:pPr>
              <w:rPr>
                <w:sz w:val="20"/>
                <w:szCs w:val="20"/>
              </w:rPr>
            </w:pPr>
            <w:r>
              <w:rPr>
                <w:rFonts w:hint="eastAsia"/>
                <w:sz w:val="20"/>
                <w:szCs w:val="20"/>
              </w:rPr>
              <w:t>0.33</w:t>
            </w:r>
          </w:p>
        </w:tc>
        <w:tc>
          <w:tcPr>
            <w:tcW w:w="615" w:type="dxa"/>
          </w:tcPr>
          <w:p w:rsidR="000154F3" w:rsidRDefault="003B5025">
            <w:pPr>
              <w:rPr>
                <w:sz w:val="20"/>
                <w:szCs w:val="20"/>
              </w:rPr>
            </w:pPr>
            <w:r>
              <w:rPr>
                <w:rFonts w:hint="eastAsia"/>
                <w:sz w:val="20"/>
                <w:szCs w:val="20"/>
              </w:rPr>
              <w:t>0</w:t>
            </w:r>
          </w:p>
        </w:tc>
        <w:tc>
          <w:tcPr>
            <w:tcW w:w="614" w:type="dxa"/>
          </w:tcPr>
          <w:p w:rsidR="000154F3" w:rsidRDefault="003B5025">
            <w:pPr>
              <w:rPr>
                <w:sz w:val="20"/>
                <w:szCs w:val="20"/>
              </w:rPr>
            </w:pPr>
            <w:r>
              <w:rPr>
                <w:rFonts w:hint="eastAsia"/>
                <w:sz w:val="20"/>
                <w:szCs w:val="20"/>
              </w:rPr>
              <w:t>0</w:t>
            </w:r>
          </w:p>
        </w:tc>
        <w:tc>
          <w:tcPr>
            <w:tcW w:w="615" w:type="dxa"/>
          </w:tcPr>
          <w:p w:rsidR="000154F3" w:rsidRDefault="003B5025">
            <w:pPr>
              <w:rPr>
                <w:sz w:val="20"/>
                <w:szCs w:val="20"/>
              </w:rPr>
            </w:pPr>
            <w:r>
              <w:rPr>
                <w:rFonts w:hint="eastAsia"/>
                <w:sz w:val="20"/>
                <w:szCs w:val="20"/>
              </w:rPr>
              <w:t>0.33</w:t>
            </w:r>
          </w:p>
        </w:tc>
        <w:tc>
          <w:tcPr>
            <w:tcW w:w="617" w:type="dxa"/>
          </w:tcPr>
          <w:p w:rsidR="000154F3" w:rsidRDefault="003B5025">
            <w:pPr>
              <w:rPr>
                <w:sz w:val="20"/>
                <w:szCs w:val="20"/>
              </w:rPr>
            </w:pPr>
            <w:r>
              <w:rPr>
                <w:rFonts w:hint="eastAsia"/>
                <w:sz w:val="20"/>
                <w:szCs w:val="20"/>
              </w:rPr>
              <w:t>0</w:t>
            </w:r>
          </w:p>
        </w:tc>
        <w:tc>
          <w:tcPr>
            <w:tcW w:w="615" w:type="dxa"/>
          </w:tcPr>
          <w:p w:rsidR="000154F3" w:rsidRDefault="003B5025">
            <w:pPr>
              <w:rPr>
                <w:sz w:val="20"/>
                <w:szCs w:val="20"/>
              </w:rPr>
            </w:pPr>
            <w:r>
              <w:rPr>
                <w:rFonts w:hint="eastAsia"/>
                <w:sz w:val="20"/>
                <w:szCs w:val="20"/>
              </w:rPr>
              <w:t>0</w:t>
            </w:r>
          </w:p>
        </w:tc>
        <w:tc>
          <w:tcPr>
            <w:tcW w:w="615" w:type="dxa"/>
          </w:tcPr>
          <w:p w:rsidR="000154F3" w:rsidRDefault="003B5025">
            <w:pPr>
              <w:rPr>
                <w:sz w:val="20"/>
                <w:szCs w:val="20"/>
              </w:rPr>
            </w:pPr>
            <w:r>
              <w:rPr>
                <w:rFonts w:hint="eastAsia"/>
                <w:sz w:val="20"/>
                <w:szCs w:val="20"/>
              </w:rPr>
              <w:t>0.33</w:t>
            </w:r>
          </w:p>
        </w:tc>
        <w:tc>
          <w:tcPr>
            <w:tcW w:w="620" w:type="dxa"/>
          </w:tcPr>
          <w:p w:rsidR="000154F3" w:rsidRDefault="003B5025">
            <w:pPr>
              <w:rPr>
                <w:sz w:val="20"/>
                <w:szCs w:val="20"/>
              </w:rPr>
            </w:pPr>
            <w:r>
              <w:rPr>
                <w:rFonts w:hint="eastAsia"/>
                <w:sz w:val="20"/>
                <w:szCs w:val="20"/>
              </w:rPr>
              <w:t>0</w:t>
            </w:r>
          </w:p>
        </w:tc>
        <w:tc>
          <w:tcPr>
            <w:tcW w:w="618" w:type="dxa"/>
          </w:tcPr>
          <w:p w:rsidR="000154F3" w:rsidRDefault="003B5025">
            <w:pPr>
              <w:rPr>
                <w:sz w:val="20"/>
                <w:szCs w:val="20"/>
              </w:rPr>
            </w:pPr>
            <w:r>
              <w:rPr>
                <w:rFonts w:hint="eastAsia"/>
                <w:sz w:val="20"/>
                <w:szCs w:val="20"/>
              </w:rPr>
              <w:t>0</w:t>
            </w:r>
          </w:p>
        </w:tc>
        <w:tc>
          <w:tcPr>
            <w:tcW w:w="615" w:type="dxa"/>
          </w:tcPr>
          <w:p w:rsidR="000154F3" w:rsidRDefault="003B5025">
            <w:pPr>
              <w:rPr>
                <w:sz w:val="20"/>
                <w:szCs w:val="20"/>
              </w:rPr>
            </w:pPr>
            <w:r>
              <w:rPr>
                <w:rFonts w:hint="eastAsia"/>
                <w:sz w:val="20"/>
                <w:szCs w:val="20"/>
              </w:rPr>
              <w:t>0.33</w:t>
            </w:r>
          </w:p>
        </w:tc>
        <w:tc>
          <w:tcPr>
            <w:tcW w:w="625" w:type="dxa"/>
          </w:tcPr>
          <w:p w:rsidR="000154F3" w:rsidRDefault="003B5025">
            <w:pPr>
              <w:rPr>
                <w:sz w:val="20"/>
                <w:szCs w:val="20"/>
              </w:rPr>
            </w:pPr>
            <w:r>
              <w:rPr>
                <w:rFonts w:hint="eastAsia"/>
                <w:sz w:val="20"/>
                <w:szCs w:val="20"/>
              </w:rPr>
              <w:t>0</w:t>
            </w:r>
          </w:p>
        </w:tc>
      </w:tr>
      <w:tr w:rsidR="000154F3">
        <w:trPr>
          <w:jc w:val="center"/>
        </w:trPr>
        <w:tc>
          <w:tcPr>
            <w:tcW w:w="1796" w:type="dxa"/>
          </w:tcPr>
          <w:p w:rsidR="000154F3" w:rsidRDefault="003B5025">
            <w:pPr>
              <w:rPr>
                <w:sz w:val="20"/>
                <w:szCs w:val="20"/>
              </w:rPr>
            </w:pPr>
            <w:r>
              <w:rPr>
                <w:rFonts w:hint="eastAsia"/>
                <w:sz w:val="20"/>
                <w:szCs w:val="20"/>
              </w:rPr>
              <w:t>PDCCH duration</w:t>
            </w:r>
          </w:p>
        </w:tc>
        <w:tc>
          <w:tcPr>
            <w:tcW w:w="613" w:type="dxa"/>
          </w:tcPr>
          <w:p w:rsidR="000154F3" w:rsidRDefault="003B5025">
            <w:pPr>
              <w:rPr>
                <w:sz w:val="20"/>
                <w:szCs w:val="20"/>
              </w:rPr>
            </w:pPr>
            <w:r>
              <w:rPr>
                <w:rFonts w:hint="eastAsia"/>
                <w:sz w:val="20"/>
                <w:szCs w:val="20"/>
              </w:rPr>
              <w:t>1</w:t>
            </w:r>
          </w:p>
        </w:tc>
        <w:tc>
          <w:tcPr>
            <w:tcW w:w="613"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4"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7"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20" w:type="dxa"/>
          </w:tcPr>
          <w:p w:rsidR="000154F3" w:rsidRDefault="003B5025">
            <w:pPr>
              <w:rPr>
                <w:sz w:val="20"/>
                <w:szCs w:val="20"/>
              </w:rPr>
            </w:pPr>
            <w:r>
              <w:rPr>
                <w:rFonts w:hint="eastAsia"/>
                <w:sz w:val="20"/>
                <w:szCs w:val="20"/>
              </w:rPr>
              <w:t>1</w:t>
            </w:r>
          </w:p>
        </w:tc>
        <w:tc>
          <w:tcPr>
            <w:tcW w:w="618" w:type="dxa"/>
          </w:tcPr>
          <w:p w:rsidR="000154F3" w:rsidRDefault="003B5025">
            <w:pPr>
              <w:rPr>
                <w:sz w:val="20"/>
                <w:szCs w:val="20"/>
              </w:rPr>
            </w:pPr>
            <w:r>
              <w:rPr>
                <w:rFonts w:hint="eastAsia"/>
                <w:sz w:val="20"/>
                <w:szCs w:val="20"/>
              </w:rPr>
              <w:t>1</w:t>
            </w:r>
          </w:p>
        </w:tc>
        <w:tc>
          <w:tcPr>
            <w:tcW w:w="615" w:type="dxa"/>
          </w:tcPr>
          <w:p w:rsidR="000154F3" w:rsidRDefault="003B5025">
            <w:pPr>
              <w:rPr>
                <w:sz w:val="20"/>
                <w:szCs w:val="20"/>
              </w:rPr>
            </w:pPr>
            <w:r>
              <w:rPr>
                <w:rFonts w:hint="eastAsia"/>
                <w:sz w:val="20"/>
                <w:szCs w:val="20"/>
              </w:rPr>
              <w:t>1</w:t>
            </w:r>
          </w:p>
        </w:tc>
        <w:tc>
          <w:tcPr>
            <w:tcW w:w="625" w:type="dxa"/>
          </w:tcPr>
          <w:p w:rsidR="000154F3" w:rsidRDefault="003B5025">
            <w:pPr>
              <w:rPr>
                <w:sz w:val="20"/>
                <w:szCs w:val="20"/>
              </w:rPr>
            </w:pPr>
            <w:r>
              <w:rPr>
                <w:rFonts w:hint="eastAsia"/>
                <w:sz w:val="20"/>
                <w:szCs w:val="20"/>
              </w:rPr>
              <w:t>1</w:t>
            </w:r>
          </w:p>
        </w:tc>
      </w:tr>
      <w:tr w:rsidR="000154F3">
        <w:trPr>
          <w:trHeight w:val="90"/>
          <w:jc w:val="center"/>
        </w:trPr>
        <w:tc>
          <w:tcPr>
            <w:tcW w:w="1796" w:type="dxa"/>
          </w:tcPr>
          <w:p w:rsidR="000154F3" w:rsidRDefault="003B5025">
            <w:pPr>
              <w:rPr>
                <w:sz w:val="20"/>
                <w:szCs w:val="20"/>
              </w:rPr>
            </w:pPr>
            <w:r>
              <w:rPr>
                <w:rFonts w:hint="eastAsia"/>
                <w:sz w:val="20"/>
                <w:szCs w:val="20"/>
              </w:rPr>
              <w:t>UE processing</w:t>
            </w:r>
          </w:p>
        </w:tc>
        <w:tc>
          <w:tcPr>
            <w:tcW w:w="613" w:type="dxa"/>
          </w:tcPr>
          <w:p w:rsidR="000154F3" w:rsidRDefault="003B5025">
            <w:pPr>
              <w:rPr>
                <w:sz w:val="20"/>
                <w:szCs w:val="20"/>
              </w:rPr>
            </w:pPr>
            <w:r>
              <w:rPr>
                <w:rFonts w:hint="eastAsia"/>
                <w:sz w:val="20"/>
                <w:szCs w:val="20"/>
              </w:rPr>
              <w:t>6</w:t>
            </w:r>
          </w:p>
        </w:tc>
        <w:tc>
          <w:tcPr>
            <w:tcW w:w="613"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6</w:t>
            </w:r>
          </w:p>
        </w:tc>
        <w:tc>
          <w:tcPr>
            <w:tcW w:w="614"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6</w:t>
            </w:r>
          </w:p>
        </w:tc>
        <w:tc>
          <w:tcPr>
            <w:tcW w:w="617"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6</w:t>
            </w:r>
          </w:p>
        </w:tc>
        <w:tc>
          <w:tcPr>
            <w:tcW w:w="620" w:type="dxa"/>
          </w:tcPr>
          <w:p w:rsidR="000154F3" w:rsidRDefault="003B5025">
            <w:pPr>
              <w:rPr>
                <w:sz w:val="20"/>
                <w:szCs w:val="20"/>
              </w:rPr>
            </w:pPr>
            <w:r>
              <w:rPr>
                <w:rFonts w:hint="eastAsia"/>
                <w:sz w:val="20"/>
                <w:szCs w:val="20"/>
              </w:rPr>
              <w:t>6</w:t>
            </w:r>
          </w:p>
        </w:tc>
        <w:tc>
          <w:tcPr>
            <w:tcW w:w="618" w:type="dxa"/>
          </w:tcPr>
          <w:p w:rsidR="000154F3" w:rsidRDefault="003B5025">
            <w:pPr>
              <w:rPr>
                <w:sz w:val="20"/>
                <w:szCs w:val="20"/>
              </w:rPr>
            </w:pPr>
            <w:r>
              <w:rPr>
                <w:rFonts w:hint="eastAsia"/>
                <w:sz w:val="20"/>
                <w:szCs w:val="20"/>
              </w:rPr>
              <w:t>6</w:t>
            </w:r>
          </w:p>
        </w:tc>
        <w:tc>
          <w:tcPr>
            <w:tcW w:w="615" w:type="dxa"/>
          </w:tcPr>
          <w:p w:rsidR="000154F3" w:rsidRDefault="003B5025">
            <w:pPr>
              <w:rPr>
                <w:sz w:val="20"/>
                <w:szCs w:val="20"/>
              </w:rPr>
            </w:pPr>
            <w:r>
              <w:rPr>
                <w:rFonts w:hint="eastAsia"/>
                <w:sz w:val="20"/>
                <w:szCs w:val="20"/>
              </w:rPr>
              <w:t>6</w:t>
            </w:r>
          </w:p>
        </w:tc>
        <w:tc>
          <w:tcPr>
            <w:tcW w:w="625" w:type="dxa"/>
          </w:tcPr>
          <w:p w:rsidR="000154F3" w:rsidRDefault="003B5025">
            <w:pPr>
              <w:rPr>
                <w:sz w:val="20"/>
                <w:szCs w:val="20"/>
              </w:rPr>
            </w:pPr>
            <w:r>
              <w:rPr>
                <w:rFonts w:hint="eastAsia"/>
                <w:sz w:val="20"/>
                <w:szCs w:val="20"/>
              </w:rPr>
              <w:t>6</w:t>
            </w:r>
          </w:p>
        </w:tc>
      </w:tr>
      <w:tr w:rsidR="000154F3">
        <w:trPr>
          <w:jc w:val="center"/>
        </w:trPr>
        <w:tc>
          <w:tcPr>
            <w:tcW w:w="1796" w:type="dxa"/>
          </w:tcPr>
          <w:p w:rsidR="000154F3" w:rsidRDefault="003B5025">
            <w:pPr>
              <w:rPr>
                <w:sz w:val="20"/>
                <w:szCs w:val="20"/>
              </w:rPr>
            </w:pPr>
            <w:r>
              <w:rPr>
                <w:rFonts w:hint="eastAsia"/>
                <w:sz w:val="20"/>
                <w:szCs w:val="20"/>
              </w:rPr>
              <w:t>PUSCH duration</w:t>
            </w:r>
          </w:p>
        </w:tc>
        <w:tc>
          <w:tcPr>
            <w:tcW w:w="613" w:type="dxa"/>
          </w:tcPr>
          <w:p w:rsidR="000154F3" w:rsidRDefault="003B5025">
            <w:pPr>
              <w:rPr>
                <w:sz w:val="20"/>
                <w:szCs w:val="20"/>
              </w:rPr>
            </w:pPr>
            <w:r>
              <w:rPr>
                <w:rFonts w:hint="eastAsia"/>
                <w:sz w:val="20"/>
                <w:szCs w:val="20"/>
              </w:rPr>
              <w:t>2</w:t>
            </w:r>
          </w:p>
        </w:tc>
        <w:tc>
          <w:tcPr>
            <w:tcW w:w="613" w:type="dxa"/>
          </w:tcPr>
          <w:p w:rsidR="000154F3" w:rsidRDefault="003B5025">
            <w:pPr>
              <w:rPr>
                <w:sz w:val="20"/>
                <w:szCs w:val="20"/>
              </w:rPr>
            </w:pPr>
            <w:r>
              <w:rPr>
                <w:rFonts w:hint="eastAsia"/>
                <w:sz w:val="20"/>
                <w:szCs w:val="20"/>
              </w:rPr>
              <w:t>4</w:t>
            </w:r>
          </w:p>
        </w:tc>
        <w:tc>
          <w:tcPr>
            <w:tcW w:w="615" w:type="dxa"/>
          </w:tcPr>
          <w:p w:rsidR="000154F3" w:rsidRDefault="003B5025">
            <w:pPr>
              <w:rPr>
                <w:sz w:val="20"/>
                <w:szCs w:val="20"/>
              </w:rPr>
            </w:pPr>
            <w:r>
              <w:rPr>
                <w:rFonts w:hint="eastAsia"/>
                <w:sz w:val="20"/>
                <w:szCs w:val="20"/>
              </w:rPr>
              <w:t>7</w:t>
            </w:r>
          </w:p>
        </w:tc>
        <w:tc>
          <w:tcPr>
            <w:tcW w:w="614"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17" w:type="dxa"/>
          </w:tcPr>
          <w:p w:rsidR="000154F3" w:rsidRDefault="003B5025">
            <w:pPr>
              <w:rPr>
                <w:sz w:val="20"/>
                <w:szCs w:val="20"/>
              </w:rPr>
            </w:pPr>
            <w:r>
              <w:rPr>
                <w:rFonts w:hint="eastAsia"/>
                <w:sz w:val="20"/>
                <w:szCs w:val="20"/>
              </w:rPr>
              <w:t>7</w:t>
            </w:r>
          </w:p>
        </w:tc>
        <w:tc>
          <w:tcPr>
            <w:tcW w:w="615"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20" w:type="dxa"/>
          </w:tcPr>
          <w:p w:rsidR="000154F3" w:rsidRDefault="003B5025">
            <w:pPr>
              <w:rPr>
                <w:sz w:val="20"/>
                <w:szCs w:val="20"/>
              </w:rPr>
            </w:pPr>
            <w:r>
              <w:rPr>
                <w:rFonts w:hint="eastAsia"/>
                <w:sz w:val="20"/>
                <w:szCs w:val="20"/>
              </w:rPr>
              <w:t>7</w:t>
            </w:r>
          </w:p>
        </w:tc>
        <w:tc>
          <w:tcPr>
            <w:tcW w:w="618"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25" w:type="dxa"/>
          </w:tcPr>
          <w:p w:rsidR="000154F3" w:rsidRDefault="003B5025">
            <w:pPr>
              <w:rPr>
                <w:sz w:val="20"/>
                <w:szCs w:val="20"/>
              </w:rPr>
            </w:pPr>
            <w:r>
              <w:rPr>
                <w:rFonts w:hint="eastAsia"/>
                <w:sz w:val="20"/>
                <w:szCs w:val="20"/>
              </w:rPr>
              <w:t>7</w:t>
            </w:r>
          </w:p>
        </w:tc>
      </w:tr>
      <w:tr w:rsidR="000154F3">
        <w:trPr>
          <w:jc w:val="center"/>
        </w:trPr>
        <w:tc>
          <w:tcPr>
            <w:tcW w:w="1796"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p>
        </w:tc>
        <w:tc>
          <w:tcPr>
            <w:tcW w:w="613" w:type="dxa"/>
          </w:tcPr>
          <w:p w:rsidR="000154F3" w:rsidRDefault="003B5025">
            <w:pPr>
              <w:rPr>
                <w:sz w:val="20"/>
                <w:szCs w:val="20"/>
              </w:rPr>
            </w:pPr>
            <w:r>
              <w:rPr>
                <w:rFonts w:hint="eastAsia"/>
                <w:sz w:val="20"/>
                <w:szCs w:val="20"/>
              </w:rPr>
              <w:t>5</w:t>
            </w:r>
          </w:p>
        </w:tc>
        <w:tc>
          <w:tcPr>
            <w:tcW w:w="613" w:type="dxa"/>
          </w:tcPr>
          <w:p w:rsidR="000154F3" w:rsidRDefault="003B5025">
            <w:pPr>
              <w:rPr>
                <w:sz w:val="20"/>
                <w:szCs w:val="20"/>
              </w:rPr>
            </w:pPr>
            <w:r>
              <w:rPr>
                <w:rFonts w:hint="eastAsia"/>
                <w:sz w:val="20"/>
                <w:szCs w:val="20"/>
              </w:rPr>
              <w:t>5</w:t>
            </w:r>
          </w:p>
        </w:tc>
        <w:tc>
          <w:tcPr>
            <w:tcW w:w="615" w:type="dxa"/>
          </w:tcPr>
          <w:p w:rsidR="000154F3" w:rsidRDefault="003B5025">
            <w:pPr>
              <w:rPr>
                <w:sz w:val="20"/>
                <w:szCs w:val="20"/>
              </w:rPr>
            </w:pPr>
            <w:r>
              <w:rPr>
                <w:rFonts w:hint="eastAsia"/>
                <w:sz w:val="20"/>
                <w:szCs w:val="20"/>
              </w:rPr>
              <w:t>5</w:t>
            </w:r>
          </w:p>
        </w:tc>
        <w:tc>
          <w:tcPr>
            <w:tcW w:w="614" w:type="dxa"/>
          </w:tcPr>
          <w:p w:rsidR="000154F3" w:rsidRDefault="003B5025">
            <w:pPr>
              <w:rPr>
                <w:sz w:val="20"/>
                <w:szCs w:val="20"/>
              </w:rPr>
            </w:pPr>
            <w:r>
              <w:rPr>
                <w:rFonts w:hint="eastAsia"/>
                <w:sz w:val="20"/>
                <w:szCs w:val="20"/>
              </w:rPr>
              <w:t>5</w:t>
            </w:r>
          </w:p>
        </w:tc>
        <w:tc>
          <w:tcPr>
            <w:tcW w:w="615" w:type="dxa"/>
          </w:tcPr>
          <w:p w:rsidR="000154F3" w:rsidRDefault="003B5025">
            <w:pPr>
              <w:rPr>
                <w:sz w:val="20"/>
                <w:szCs w:val="20"/>
              </w:rPr>
            </w:pPr>
            <w:r>
              <w:rPr>
                <w:rFonts w:hint="eastAsia"/>
                <w:sz w:val="20"/>
                <w:szCs w:val="20"/>
              </w:rPr>
              <w:t>5</w:t>
            </w:r>
          </w:p>
        </w:tc>
        <w:tc>
          <w:tcPr>
            <w:tcW w:w="617" w:type="dxa"/>
          </w:tcPr>
          <w:p w:rsidR="000154F3" w:rsidRDefault="003B5025">
            <w:pPr>
              <w:rPr>
                <w:sz w:val="20"/>
                <w:szCs w:val="20"/>
              </w:rPr>
            </w:pPr>
            <w:r>
              <w:rPr>
                <w:rFonts w:hint="eastAsia"/>
                <w:sz w:val="20"/>
                <w:szCs w:val="20"/>
              </w:rPr>
              <w:t>5</w:t>
            </w:r>
          </w:p>
        </w:tc>
        <w:tc>
          <w:tcPr>
            <w:tcW w:w="615" w:type="dxa"/>
          </w:tcPr>
          <w:p w:rsidR="000154F3" w:rsidRDefault="003B5025">
            <w:pPr>
              <w:rPr>
                <w:sz w:val="20"/>
                <w:szCs w:val="20"/>
              </w:rPr>
            </w:pPr>
            <w:r>
              <w:rPr>
                <w:rFonts w:hint="eastAsia"/>
                <w:sz w:val="20"/>
                <w:szCs w:val="20"/>
              </w:rPr>
              <w:t>3</w:t>
            </w:r>
          </w:p>
        </w:tc>
        <w:tc>
          <w:tcPr>
            <w:tcW w:w="615" w:type="dxa"/>
          </w:tcPr>
          <w:p w:rsidR="000154F3" w:rsidRDefault="003B5025">
            <w:pPr>
              <w:rPr>
                <w:sz w:val="20"/>
                <w:szCs w:val="20"/>
              </w:rPr>
            </w:pPr>
            <w:r>
              <w:rPr>
                <w:rFonts w:hint="eastAsia"/>
                <w:sz w:val="20"/>
                <w:szCs w:val="20"/>
              </w:rPr>
              <w:t>3</w:t>
            </w:r>
          </w:p>
        </w:tc>
        <w:tc>
          <w:tcPr>
            <w:tcW w:w="620" w:type="dxa"/>
          </w:tcPr>
          <w:p w:rsidR="000154F3" w:rsidRDefault="003B5025">
            <w:pPr>
              <w:rPr>
                <w:sz w:val="20"/>
                <w:szCs w:val="20"/>
              </w:rPr>
            </w:pPr>
            <w:r>
              <w:rPr>
                <w:rFonts w:hint="eastAsia"/>
                <w:sz w:val="20"/>
                <w:szCs w:val="20"/>
              </w:rPr>
              <w:t>3</w:t>
            </w:r>
          </w:p>
        </w:tc>
        <w:tc>
          <w:tcPr>
            <w:tcW w:w="618" w:type="dxa"/>
          </w:tcPr>
          <w:p w:rsidR="000154F3" w:rsidRDefault="003B5025">
            <w:pPr>
              <w:rPr>
                <w:sz w:val="20"/>
                <w:szCs w:val="20"/>
              </w:rPr>
            </w:pPr>
            <w:r>
              <w:rPr>
                <w:rFonts w:hint="eastAsia"/>
                <w:sz w:val="20"/>
                <w:szCs w:val="20"/>
              </w:rPr>
              <w:t>3</w:t>
            </w:r>
          </w:p>
        </w:tc>
        <w:tc>
          <w:tcPr>
            <w:tcW w:w="615" w:type="dxa"/>
          </w:tcPr>
          <w:p w:rsidR="000154F3" w:rsidRDefault="003B5025">
            <w:pPr>
              <w:rPr>
                <w:sz w:val="20"/>
                <w:szCs w:val="20"/>
              </w:rPr>
            </w:pPr>
            <w:r>
              <w:rPr>
                <w:rFonts w:hint="eastAsia"/>
                <w:sz w:val="20"/>
                <w:szCs w:val="20"/>
              </w:rPr>
              <w:t>3</w:t>
            </w:r>
          </w:p>
        </w:tc>
        <w:tc>
          <w:tcPr>
            <w:tcW w:w="625" w:type="dxa"/>
          </w:tcPr>
          <w:p w:rsidR="000154F3" w:rsidRDefault="003B5025">
            <w:pPr>
              <w:rPr>
                <w:sz w:val="20"/>
                <w:szCs w:val="20"/>
              </w:rPr>
            </w:pPr>
            <w:r>
              <w:rPr>
                <w:rFonts w:hint="eastAsia"/>
                <w:sz w:val="20"/>
                <w:szCs w:val="20"/>
              </w:rPr>
              <w:t>3</w:t>
            </w:r>
          </w:p>
        </w:tc>
      </w:tr>
      <w:tr w:rsidR="000154F3">
        <w:trPr>
          <w:jc w:val="center"/>
        </w:trPr>
        <w:tc>
          <w:tcPr>
            <w:tcW w:w="1796" w:type="dxa"/>
          </w:tcPr>
          <w:p w:rsidR="000154F3" w:rsidRDefault="003B5025">
            <w:pPr>
              <w:rPr>
                <w:sz w:val="20"/>
                <w:szCs w:val="20"/>
              </w:rPr>
            </w:pPr>
            <w:r>
              <w:rPr>
                <w:rFonts w:hint="eastAsia"/>
                <w:sz w:val="20"/>
                <w:szCs w:val="20"/>
              </w:rPr>
              <w:t>Twice repetition</w:t>
            </w:r>
            <w:r>
              <w:rPr>
                <w:rFonts w:hint="eastAsia"/>
                <w:sz w:val="20"/>
                <w:szCs w:val="20"/>
                <w:vertAlign w:val="superscript"/>
              </w:rPr>
              <w:t>1</w:t>
            </w:r>
            <w:r>
              <w:rPr>
                <w:rFonts w:hint="eastAsia"/>
                <w:sz w:val="20"/>
                <w:szCs w:val="20"/>
              </w:rPr>
              <w:t xml:space="preserve"> </w:t>
            </w:r>
          </w:p>
        </w:tc>
        <w:tc>
          <w:tcPr>
            <w:tcW w:w="613" w:type="dxa"/>
          </w:tcPr>
          <w:p w:rsidR="000154F3" w:rsidRDefault="003B5025">
            <w:pPr>
              <w:rPr>
                <w:sz w:val="20"/>
                <w:szCs w:val="20"/>
              </w:rPr>
            </w:pPr>
            <w:r>
              <w:rPr>
                <w:rFonts w:hint="eastAsia"/>
                <w:sz w:val="20"/>
                <w:szCs w:val="20"/>
              </w:rPr>
              <w:t>14</w:t>
            </w:r>
          </w:p>
        </w:tc>
        <w:tc>
          <w:tcPr>
            <w:tcW w:w="613" w:type="dxa"/>
          </w:tcPr>
          <w:p w:rsidR="000154F3" w:rsidRDefault="003B5025">
            <w:pPr>
              <w:rPr>
                <w:sz w:val="20"/>
                <w:szCs w:val="20"/>
              </w:rPr>
            </w:pPr>
            <w:r>
              <w:rPr>
                <w:rFonts w:hint="eastAsia"/>
                <w:sz w:val="20"/>
                <w:szCs w:val="20"/>
              </w:rPr>
              <w:t>14</w:t>
            </w:r>
          </w:p>
        </w:tc>
        <w:tc>
          <w:tcPr>
            <w:tcW w:w="615" w:type="dxa"/>
          </w:tcPr>
          <w:p w:rsidR="000154F3" w:rsidRDefault="003B5025">
            <w:pPr>
              <w:rPr>
                <w:sz w:val="20"/>
                <w:szCs w:val="20"/>
              </w:rPr>
            </w:pPr>
            <w:r>
              <w:rPr>
                <w:rFonts w:hint="eastAsia"/>
                <w:sz w:val="20"/>
                <w:szCs w:val="20"/>
              </w:rPr>
              <w:t>14</w:t>
            </w:r>
          </w:p>
        </w:tc>
        <w:tc>
          <w:tcPr>
            <w:tcW w:w="614"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17" w:type="dxa"/>
          </w:tcPr>
          <w:p w:rsidR="000154F3" w:rsidRDefault="003B5025">
            <w:pPr>
              <w:rPr>
                <w:sz w:val="20"/>
                <w:szCs w:val="20"/>
              </w:rPr>
            </w:pPr>
            <w:r>
              <w:rPr>
                <w:rFonts w:hint="eastAsia"/>
                <w:sz w:val="20"/>
                <w:szCs w:val="20"/>
              </w:rPr>
              <w:t>7</w:t>
            </w:r>
          </w:p>
        </w:tc>
        <w:tc>
          <w:tcPr>
            <w:tcW w:w="615" w:type="dxa"/>
          </w:tcPr>
          <w:p w:rsidR="000154F3" w:rsidRDefault="003B5025">
            <w:pPr>
              <w:rPr>
                <w:sz w:val="20"/>
                <w:szCs w:val="20"/>
              </w:rPr>
            </w:pPr>
            <w:r>
              <w:rPr>
                <w:rFonts w:hint="eastAsia"/>
                <w:sz w:val="20"/>
                <w:szCs w:val="20"/>
              </w:rPr>
              <w:t>14</w:t>
            </w:r>
          </w:p>
        </w:tc>
        <w:tc>
          <w:tcPr>
            <w:tcW w:w="615" w:type="dxa"/>
          </w:tcPr>
          <w:p w:rsidR="000154F3" w:rsidRDefault="003B5025">
            <w:pPr>
              <w:rPr>
                <w:sz w:val="20"/>
                <w:szCs w:val="20"/>
              </w:rPr>
            </w:pPr>
            <w:r>
              <w:rPr>
                <w:rFonts w:hint="eastAsia"/>
                <w:sz w:val="20"/>
                <w:szCs w:val="20"/>
              </w:rPr>
              <w:t>14</w:t>
            </w:r>
          </w:p>
        </w:tc>
        <w:tc>
          <w:tcPr>
            <w:tcW w:w="620" w:type="dxa"/>
          </w:tcPr>
          <w:p w:rsidR="000154F3" w:rsidRDefault="003B5025">
            <w:pPr>
              <w:rPr>
                <w:sz w:val="20"/>
                <w:szCs w:val="20"/>
              </w:rPr>
            </w:pPr>
            <w:r>
              <w:rPr>
                <w:rFonts w:hint="eastAsia"/>
                <w:sz w:val="20"/>
                <w:szCs w:val="20"/>
              </w:rPr>
              <w:t>14</w:t>
            </w:r>
          </w:p>
        </w:tc>
        <w:tc>
          <w:tcPr>
            <w:tcW w:w="618"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25" w:type="dxa"/>
          </w:tcPr>
          <w:p w:rsidR="000154F3" w:rsidRDefault="003B5025">
            <w:pPr>
              <w:rPr>
                <w:sz w:val="20"/>
                <w:szCs w:val="20"/>
              </w:rPr>
            </w:pPr>
            <w:r>
              <w:rPr>
                <w:rFonts w:hint="eastAsia"/>
                <w:sz w:val="20"/>
                <w:szCs w:val="20"/>
              </w:rPr>
              <w:t>7</w:t>
            </w:r>
          </w:p>
        </w:tc>
      </w:tr>
      <w:tr w:rsidR="000154F3">
        <w:trPr>
          <w:jc w:val="center"/>
        </w:trPr>
        <w:tc>
          <w:tcPr>
            <w:tcW w:w="1796" w:type="dxa"/>
          </w:tcPr>
          <w:p w:rsidR="000154F3" w:rsidRDefault="003B5025">
            <w:pPr>
              <w:rPr>
                <w:sz w:val="20"/>
                <w:szCs w:val="20"/>
              </w:rPr>
            </w:pPr>
            <w:r>
              <w:rPr>
                <w:rFonts w:hint="eastAsia"/>
                <w:sz w:val="20"/>
                <w:szCs w:val="20"/>
              </w:rPr>
              <w:t>Three times repe.</w:t>
            </w:r>
            <w:r>
              <w:rPr>
                <w:rFonts w:hint="eastAsia"/>
                <w:sz w:val="20"/>
                <w:szCs w:val="20"/>
                <w:vertAlign w:val="superscript"/>
              </w:rPr>
              <w:t>2</w:t>
            </w:r>
          </w:p>
        </w:tc>
        <w:tc>
          <w:tcPr>
            <w:tcW w:w="613" w:type="dxa"/>
          </w:tcPr>
          <w:p w:rsidR="000154F3" w:rsidRDefault="003B5025">
            <w:pPr>
              <w:rPr>
                <w:sz w:val="20"/>
                <w:szCs w:val="20"/>
              </w:rPr>
            </w:pPr>
            <w:r>
              <w:rPr>
                <w:rFonts w:hint="eastAsia"/>
                <w:sz w:val="20"/>
                <w:szCs w:val="20"/>
              </w:rPr>
              <w:t>14</w:t>
            </w:r>
          </w:p>
        </w:tc>
        <w:tc>
          <w:tcPr>
            <w:tcW w:w="613" w:type="dxa"/>
          </w:tcPr>
          <w:p w:rsidR="000154F3" w:rsidRDefault="003B5025">
            <w:pPr>
              <w:rPr>
                <w:sz w:val="20"/>
                <w:szCs w:val="20"/>
              </w:rPr>
            </w:pPr>
            <w:r>
              <w:rPr>
                <w:rFonts w:hint="eastAsia"/>
                <w:sz w:val="20"/>
                <w:szCs w:val="20"/>
              </w:rPr>
              <w:t>14</w:t>
            </w:r>
          </w:p>
        </w:tc>
        <w:tc>
          <w:tcPr>
            <w:tcW w:w="615" w:type="dxa"/>
          </w:tcPr>
          <w:p w:rsidR="000154F3" w:rsidRDefault="003B5025">
            <w:pPr>
              <w:rPr>
                <w:sz w:val="20"/>
                <w:szCs w:val="20"/>
              </w:rPr>
            </w:pPr>
            <w:r>
              <w:rPr>
                <w:rFonts w:hint="eastAsia"/>
                <w:sz w:val="20"/>
                <w:szCs w:val="20"/>
              </w:rPr>
              <w:t>14</w:t>
            </w:r>
          </w:p>
        </w:tc>
        <w:tc>
          <w:tcPr>
            <w:tcW w:w="614"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17" w:type="dxa"/>
          </w:tcPr>
          <w:p w:rsidR="000154F3" w:rsidRDefault="003B5025">
            <w:pPr>
              <w:rPr>
                <w:sz w:val="20"/>
                <w:szCs w:val="20"/>
              </w:rPr>
            </w:pPr>
            <w:r>
              <w:rPr>
                <w:rFonts w:hint="eastAsia"/>
                <w:sz w:val="20"/>
                <w:szCs w:val="20"/>
              </w:rPr>
              <w:t>7</w:t>
            </w:r>
          </w:p>
        </w:tc>
        <w:tc>
          <w:tcPr>
            <w:tcW w:w="615" w:type="dxa"/>
          </w:tcPr>
          <w:p w:rsidR="000154F3" w:rsidRDefault="003B5025">
            <w:pPr>
              <w:rPr>
                <w:sz w:val="20"/>
                <w:szCs w:val="20"/>
              </w:rPr>
            </w:pPr>
            <w:r>
              <w:rPr>
                <w:rFonts w:hint="eastAsia"/>
                <w:sz w:val="20"/>
                <w:szCs w:val="20"/>
              </w:rPr>
              <w:t>14</w:t>
            </w:r>
          </w:p>
        </w:tc>
        <w:tc>
          <w:tcPr>
            <w:tcW w:w="615" w:type="dxa"/>
          </w:tcPr>
          <w:p w:rsidR="000154F3" w:rsidRDefault="003B5025">
            <w:pPr>
              <w:rPr>
                <w:sz w:val="20"/>
                <w:szCs w:val="20"/>
              </w:rPr>
            </w:pPr>
            <w:r>
              <w:rPr>
                <w:rFonts w:hint="eastAsia"/>
                <w:sz w:val="20"/>
                <w:szCs w:val="20"/>
              </w:rPr>
              <w:t>14</w:t>
            </w:r>
          </w:p>
        </w:tc>
        <w:tc>
          <w:tcPr>
            <w:tcW w:w="620" w:type="dxa"/>
          </w:tcPr>
          <w:p w:rsidR="000154F3" w:rsidRDefault="003B5025">
            <w:pPr>
              <w:rPr>
                <w:sz w:val="20"/>
                <w:szCs w:val="20"/>
              </w:rPr>
            </w:pPr>
            <w:r>
              <w:rPr>
                <w:rFonts w:hint="eastAsia"/>
                <w:sz w:val="20"/>
                <w:szCs w:val="20"/>
              </w:rPr>
              <w:t>14</w:t>
            </w:r>
          </w:p>
        </w:tc>
        <w:tc>
          <w:tcPr>
            <w:tcW w:w="618"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25" w:type="dxa"/>
          </w:tcPr>
          <w:p w:rsidR="000154F3" w:rsidRDefault="003B5025">
            <w:pPr>
              <w:rPr>
                <w:sz w:val="20"/>
                <w:szCs w:val="20"/>
              </w:rPr>
            </w:pPr>
            <w:r>
              <w:rPr>
                <w:rFonts w:hint="eastAsia"/>
                <w:sz w:val="20"/>
                <w:szCs w:val="20"/>
              </w:rPr>
              <w:t>7</w:t>
            </w:r>
          </w:p>
        </w:tc>
      </w:tr>
      <w:tr w:rsidR="000154F3">
        <w:trPr>
          <w:jc w:val="center"/>
        </w:trPr>
        <w:tc>
          <w:tcPr>
            <w:tcW w:w="1796" w:type="dxa"/>
          </w:tcPr>
          <w:p w:rsidR="000154F3" w:rsidRDefault="003B5025">
            <w:pPr>
              <w:rPr>
                <w:sz w:val="20"/>
                <w:szCs w:val="20"/>
              </w:rPr>
            </w:pPr>
            <w:r>
              <w:rPr>
                <w:rFonts w:hint="eastAsia"/>
                <w:sz w:val="20"/>
                <w:szCs w:val="20"/>
              </w:rPr>
              <w:t>Four times repe.</w:t>
            </w:r>
            <w:r>
              <w:rPr>
                <w:rFonts w:hint="eastAsia"/>
                <w:sz w:val="20"/>
                <w:szCs w:val="20"/>
                <w:vertAlign w:val="superscript"/>
              </w:rPr>
              <w:t>3</w:t>
            </w:r>
          </w:p>
        </w:tc>
        <w:tc>
          <w:tcPr>
            <w:tcW w:w="613" w:type="dxa"/>
          </w:tcPr>
          <w:p w:rsidR="000154F3" w:rsidRDefault="003B5025">
            <w:pPr>
              <w:rPr>
                <w:sz w:val="20"/>
                <w:szCs w:val="20"/>
              </w:rPr>
            </w:pPr>
            <w:r>
              <w:rPr>
                <w:rFonts w:hint="eastAsia"/>
                <w:sz w:val="20"/>
                <w:szCs w:val="20"/>
              </w:rPr>
              <w:t>14</w:t>
            </w:r>
          </w:p>
        </w:tc>
        <w:tc>
          <w:tcPr>
            <w:tcW w:w="613" w:type="dxa"/>
          </w:tcPr>
          <w:p w:rsidR="000154F3" w:rsidRDefault="003B5025">
            <w:pPr>
              <w:rPr>
                <w:sz w:val="20"/>
                <w:szCs w:val="20"/>
              </w:rPr>
            </w:pPr>
            <w:r>
              <w:rPr>
                <w:rFonts w:hint="eastAsia"/>
                <w:sz w:val="20"/>
                <w:szCs w:val="20"/>
              </w:rPr>
              <w:t>14</w:t>
            </w:r>
          </w:p>
        </w:tc>
        <w:tc>
          <w:tcPr>
            <w:tcW w:w="615" w:type="dxa"/>
          </w:tcPr>
          <w:p w:rsidR="000154F3" w:rsidRDefault="003B5025">
            <w:pPr>
              <w:rPr>
                <w:sz w:val="20"/>
                <w:szCs w:val="20"/>
              </w:rPr>
            </w:pPr>
            <w:r>
              <w:rPr>
                <w:rFonts w:hint="eastAsia"/>
                <w:sz w:val="20"/>
                <w:szCs w:val="20"/>
              </w:rPr>
              <w:t>14</w:t>
            </w:r>
          </w:p>
        </w:tc>
        <w:tc>
          <w:tcPr>
            <w:tcW w:w="614"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17" w:type="dxa"/>
          </w:tcPr>
          <w:p w:rsidR="000154F3" w:rsidRDefault="003B5025">
            <w:pPr>
              <w:rPr>
                <w:sz w:val="20"/>
                <w:szCs w:val="20"/>
              </w:rPr>
            </w:pPr>
            <w:r>
              <w:rPr>
                <w:rFonts w:hint="eastAsia"/>
                <w:sz w:val="20"/>
                <w:szCs w:val="20"/>
              </w:rPr>
              <w:t>7</w:t>
            </w:r>
          </w:p>
        </w:tc>
        <w:tc>
          <w:tcPr>
            <w:tcW w:w="615" w:type="dxa"/>
          </w:tcPr>
          <w:p w:rsidR="000154F3" w:rsidRDefault="003B5025">
            <w:pPr>
              <w:rPr>
                <w:sz w:val="20"/>
                <w:szCs w:val="20"/>
              </w:rPr>
            </w:pPr>
            <w:r>
              <w:rPr>
                <w:rFonts w:hint="eastAsia"/>
                <w:sz w:val="20"/>
                <w:szCs w:val="20"/>
              </w:rPr>
              <w:t>14</w:t>
            </w:r>
          </w:p>
        </w:tc>
        <w:tc>
          <w:tcPr>
            <w:tcW w:w="615" w:type="dxa"/>
          </w:tcPr>
          <w:p w:rsidR="000154F3" w:rsidRDefault="003B5025">
            <w:pPr>
              <w:rPr>
                <w:sz w:val="20"/>
                <w:szCs w:val="20"/>
              </w:rPr>
            </w:pPr>
            <w:r>
              <w:rPr>
                <w:rFonts w:hint="eastAsia"/>
                <w:sz w:val="20"/>
                <w:szCs w:val="20"/>
              </w:rPr>
              <w:t>14</w:t>
            </w:r>
          </w:p>
        </w:tc>
        <w:tc>
          <w:tcPr>
            <w:tcW w:w="620" w:type="dxa"/>
          </w:tcPr>
          <w:p w:rsidR="000154F3" w:rsidRDefault="003B5025">
            <w:pPr>
              <w:rPr>
                <w:sz w:val="20"/>
                <w:szCs w:val="20"/>
              </w:rPr>
            </w:pPr>
            <w:r>
              <w:rPr>
                <w:rFonts w:hint="eastAsia"/>
                <w:sz w:val="20"/>
                <w:szCs w:val="20"/>
              </w:rPr>
              <w:t>14</w:t>
            </w:r>
          </w:p>
        </w:tc>
        <w:tc>
          <w:tcPr>
            <w:tcW w:w="618" w:type="dxa"/>
          </w:tcPr>
          <w:p w:rsidR="000154F3" w:rsidRDefault="003B5025">
            <w:pPr>
              <w:rPr>
                <w:sz w:val="20"/>
                <w:szCs w:val="20"/>
              </w:rPr>
            </w:pPr>
            <w:r>
              <w:rPr>
                <w:rFonts w:hint="eastAsia"/>
                <w:sz w:val="20"/>
                <w:szCs w:val="20"/>
              </w:rPr>
              <w:t>2</w:t>
            </w:r>
          </w:p>
        </w:tc>
        <w:tc>
          <w:tcPr>
            <w:tcW w:w="615" w:type="dxa"/>
          </w:tcPr>
          <w:p w:rsidR="000154F3" w:rsidRDefault="003B5025">
            <w:pPr>
              <w:rPr>
                <w:sz w:val="20"/>
                <w:szCs w:val="20"/>
              </w:rPr>
            </w:pPr>
            <w:r>
              <w:rPr>
                <w:rFonts w:hint="eastAsia"/>
                <w:sz w:val="20"/>
                <w:szCs w:val="20"/>
              </w:rPr>
              <w:t>4</w:t>
            </w:r>
          </w:p>
        </w:tc>
        <w:tc>
          <w:tcPr>
            <w:tcW w:w="625" w:type="dxa"/>
          </w:tcPr>
          <w:p w:rsidR="000154F3" w:rsidRDefault="003B5025">
            <w:pPr>
              <w:rPr>
                <w:sz w:val="20"/>
                <w:szCs w:val="20"/>
              </w:rPr>
            </w:pPr>
            <w:r>
              <w:rPr>
                <w:rFonts w:hint="eastAsia"/>
                <w:sz w:val="20"/>
                <w:szCs w:val="20"/>
              </w:rPr>
              <w:t>7</w:t>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once</w:t>
            </w:r>
            <w:r>
              <w:rPr>
                <w:rFonts w:hint="eastAsia"/>
                <w:sz w:val="20"/>
                <w:szCs w:val="20"/>
                <w:vertAlign w:val="superscript"/>
              </w:rPr>
              <w:t>4</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=SUM(B3:B11)/28 \# "0.00" \* MERGEFORMAT </w:instrText>
            </w:r>
            <w:r>
              <w:rPr>
                <w:rFonts w:hint="eastAsia"/>
                <w:sz w:val="20"/>
                <w:szCs w:val="20"/>
              </w:rPr>
              <w:fldChar w:fldCharType="separate"/>
            </w:r>
            <w:r w:rsidR="003B5025">
              <w:t>0.87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=SUM(C3:C11)/28 \# "0.00" \* MERGEFORMAT </w:instrText>
            </w:r>
            <w:r>
              <w:rPr>
                <w:rFonts w:hint="eastAsia"/>
                <w:sz w:val="20"/>
                <w:szCs w:val="20"/>
              </w:rPr>
              <w:fldChar w:fldCharType="separate"/>
            </w:r>
            <w:r w:rsidR="003B5025">
              <w:t>0.95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=SUM(D3:D11)/28 \# "0.00" \* MERGEFORMAT </w:instrText>
            </w:r>
            <w:r>
              <w:rPr>
                <w:rFonts w:hint="eastAsia"/>
                <w:sz w:val="20"/>
                <w:szCs w:val="20"/>
              </w:rPr>
              <w:fldChar w:fldCharType="separate"/>
            </w:r>
            <w:r w:rsidR="003B5025">
              <w:t>1.04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=SUM(E3:E11)/28 \# "0.00" \* MERGEFORMAT </w:instrText>
            </w:r>
            <w:r>
              <w:rPr>
                <w:rFonts w:hint="eastAsia"/>
                <w:sz w:val="20"/>
                <w:szCs w:val="20"/>
              </w:rPr>
              <w:fldChar w:fldCharType="separate"/>
            </w:r>
            <w:r w:rsidR="003B5025">
              <w:t>0.87</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=SUM(F3:F11)/28 \# "0.00" \* MERGEFORMAT </w:instrText>
            </w:r>
            <w:r>
              <w:rPr>
                <w:rFonts w:hint="eastAsia"/>
                <w:sz w:val="20"/>
                <w:szCs w:val="20"/>
              </w:rPr>
              <w:fldChar w:fldCharType="separate"/>
            </w:r>
            <w:r w:rsidR="003B5025">
              <w:t>0.95</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=SUM(G3:G11)/28 \# "0.00" \* MERGEFORMAT </w:instrText>
            </w:r>
            <w:r>
              <w:rPr>
                <w:rFonts w:hint="eastAsia"/>
                <w:sz w:val="20"/>
                <w:szCs w:val="20"/>
              </w:rPr>
              <w:fldChar w:fldCharType="separate"/>
            </w:r>
            <w:r w:rsidR="003B5025">
              <w:t>1.04</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=SUM(H3:H11)/14 \# "0.00" \* MERGEFORMAT </w:instrText>
            </w:r>
            <w:r>
              <w:rPr>
                <w:rFonts w:hint="eastAsia"/>
                <w:sz w:val="20"/>
                <w:szCs w:val="20"/>
              </w:rPr>
              <w:fldChar w:fldCharType="separate"/>
            </w:r>
            <w:r w:rsidR="003B5025">
              <w:t>1.46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=SUM(I3:I11)/14 \# "0.00" \* MERGEFORMAT </w:instrText>
            </w:r>
            <w:r>
              <w:rPr>
                <w:rFonts w:hint="eastAsia"/>
                <w:sz w:val="20"/>
                <w:szCs w:val="20"/>
              </w:rPr>
              <w:fldChar w:fldCharType="separate"/>
            </w:r>
            <w:r w:rsidR="003B5025">
              <w:t>1.63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w:instrText>
            </w:r>
            <w:r w:rsidR="003B5025">
              <w:rPr>
                <w:rFonts w:hint="eastAsia"/>
                <w:sz w:val="20"/>
                <w:szCs w:val="20"/>
              </w:rPr>
              <w:instrText xml:space="preserve">J3:J11)/14 \# "0.00" \* MERGEFORMAT </w:instrText>
            </w:r>
            <w:r>
              <w:rPr>
                <w:rFonts w:hint="eastAsia"/>
                <w:sz w:val="20"/>
                <w:szCs w:val="20"/>
              </w:rPr>
              <w:fldChar w:fldCharType="separate"/>
            </w:r>
            <w:r w:rsidR="003B5025">
              <w:t>1.82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=SUM(K3:K11)/14 \# "0.00" \* MERGEFORMAT </w:instrText>
            </w:r>
            <w:r>
              <w:rPr>
                <w:rFonts w:hint="eastAsia"/>
                <w:sz w:val="20"/>
                <w:szCs w:val="20"/>
              </w:rPr>
              <w:fldChar w:fldCharType="separate"/>
            </w:r>
            <w:r w:rsidR="003B5025">
              <w:t>1.46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=SUM(L3:L11)/14 \# "0.00" \* MERGEFORMAT </w:instrText>
            </w:r>
            <w:r>
              <w:rPr>
                <w:rFonts w:hint="eastAsia"/>
                <w:sz w:val="20"/>
                <w:szCs w:val="20"/>
              </w:rPr>
              <w:fldChar w:fldCharType="separate"/>
            </w:r>
            <w:r w:rsidR="003B5025">
              <w:t>1.63</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=SUM(M3:M11)/14 \# "0.00" \* MERGEFORMAT </w:instrText>
            </w:r>
            <w:r>
              <w:rPr>
                <w:rFonts w:hint="eastAsia"/>
                <w:sz w:val="20"/>
                <w:szCs w:val="20"/>
              </w:rPr>
              <w:fldChar w:fldCharType="separate"/>
            </w:r>
            <w:r w:rsidR="003B5025">
              <w:t>1.82</w:t>
            </w:r>
            <w:r>
              <w:rPr>
                <w:rFonts w:hint="eastAsia"/>
                <w:sz w:val="20"/>
                <w:szCs w:val="20"/>
              </w:rPr>
              <w:fldChar w:fldCharType="end"/>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twice</w:t>
            </w:r>
            <w:r>
              <w:rPr>
                <w:rFonts w:hint="eastAsia"/>
                <w:sz w:val="20"/>
                <w:szCs w:val="20"/>
                <w:vertAlign w:val="superscript"/>
              </w:rPr>
              <w:t>5</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=SUM(B3:B12)/28 \# "0.00" \* MERGEFORMAT </w:instrText>
            </w:r>
            <w:r>
              <w:rPr>
                <w:rFonts w:hint="eastAsia"/>
                <w:sz w:val="20"/>
                <w:szCs w:val="20"/>
              </w:rPr>
              <w:fldChar w:fldCharType="separate"/>
            </w:r>
            <w:r w:rsidR="003B5025">
              <w:t>1.37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=SUM(C3:C12)/28 \# "0.00" \* MERGEFORMAT </w:instrText>
            </w:r>
            <w:r>
              <w:rPr>
                <w:rFonts w:hint="eastAsia"/>
                <w:sz w:val="20"/>
                <w:szCs w:val="20"/>
              </w:rPr>
              <w:fldChar w:fldCharType="separate"/>
            </w:r>
            <w:r w:rsidR="003B5025">
              <w:t>1.45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=SUM(D3:D12)/28 \# "0.00" \* MERGEFORMAT </w:instrText>
            </w:r>
            <w:r>
              <w:rPr>
                <w:rFonts w:hint="eastAsia"/>
                <w:sz w:val="20"/>
                <w:szCs w:val="20"/>
              </w:rPr>
              <w:fldChar w:fldCharType="separate"/>
            </w:r>
            <w:r w:rsidR="003B5025">
              <w:rPr>
                <w:sz w:val="20"/>
                <w:szCs w:val="20"/>
              </w:rPr>
              <w:t>1.54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=SUM(E3:E12)/28 \# "0.00" \* MERGEFORMAT </w:instrText>
            </w:r>
            <w:r>
              <w:rPr>
                <w:rFonts w:hint="eastAsia"/>
                <w:sz w:val="20"/>
                <w:szCs w:val="20"/>
              </w:rPr>
              <w:fldChar w:fldCharType="separate"/>
            </w:r>
            <w:r w:rsidR="003B5025">
              <w:rPr>
                <w:sz w:val="20"/>
                <w:szCs w:val="20"/>
              </w:rPr>
              <w:t>0.94</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=SUM(F3:F12)/28 \# "0.00" \* MERGEFORMAT </w:instrText>
            </w:r>
            <w:r>
              <w:rPr>
                <w:rFonts w:hint="eastAsia"/>
                <w:sz w:val="20"/>
                <w:szCs w:val="20"/>
              </w:rPr>
              <w:fldChar w:fldCharType="separate"/>
            </w:r>
            <w:r w:rsidR="003B5025">
              <w:rPr>
                <w:sz w:val="20"/>
                <w:szCs w:val="20"/>
              </w:rPr>
              <w:t>1.09</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=SUM(G3:G12)/28 \# "0.00" \* MERGEFORMAT </w:instrText>
            </w:r>
            <w:r>
              <w:rPr>
                <w:rFonts w:hint="eastAsia"/>
                <w:sz w:val="20"/>
                <w:szCs w:val="20"/>
              </w:rPr>
              <w:fldChar w:fldCharType="separate"/>
            </w:r>
            <w:r w:rsidR="003B5025">
              <w:rPr>
                <w:sz w:val="20"/>
                <w:szCs w:val="20"/>
              </w:rPr>
              <w:t>1.29</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=SUM(H3:H12)/14 \# "0.00" \* MERGEFORMAT </w:instrText>
            </w:r>
            <w:r>
              <w:rPr>
                <w:rFonts w:hint="eastAsia"/>
                <w:sz w:val="20"/>
                <w:szCs w:val="20"/>
              </w:rPr>
              <w:fldChar w:fldCharType="separate"/>
            </w:r>
            <w:r w:rsidR="003B5025">
              <w:rPr>
                <w:sz w:val="20"/>
                <w:szCs w:val="20"/>
              </w:rPr>
              <w:t>2.46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=SUM(I3:I12)/14 \# "0.00" \* MERGEFORMAT </w:instrText>
            </w:r>
            <w:r>
              <w:rPr>
                <w:rFonts w:hint="eastAsia"/>
                <w:sz w:val="20"/>
                <w:szCs w:val="20"/>
              </w:rPr>
              <w:fldChar w:fldCharType="separate"/>
            </w:r>
            <w:r w:rsidR="003B5025">
              <w:rPr>
                <w:sz w:val="20"/>
                <w:szCs w:val="20"/>
              </w:rPr>
              <w:t>2.63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=SUM(J3:J12)/14 \# "0.00" \* MERGEFORMAT </w:instrText>
            </w:r>
            <w:r>
              <w:rPr>
                <w:rFonts w:hint="eastAsia"/>
                <w:sz w:val="20"/>
                <w:szCs w:val="20"/>
              </w:rPr>
              <w:fldChar w:fldCharType="separate"/>
            </w:r>
            <w:r w:rsidR="003B5025">
              <w:rPr>
                <w:sz w:val="20"/>
                <w:szCs w:val="20"/>
              </w:rPr>
              <w:t>2.82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=SUM(K3:K12)/14 \# "0.00" \* MERGEFORMAT </w:instrText>
            </w:r>
            <w:r>
              <w:rPr>
                <w:rFonts w:hint="eastAsia"/>
                <w:sz w:val="20"/>
                <w:szCs w:val="20"/>
              </w:rPr>
              <w:fldChar w:fldCharType="separate"/>
            </w:r>
            <w:r w:rsidR="003B5025">
              <w:rPr>
                <w:sz w:val="20"/>
                <w:szCs w:val="20"/>
              </w:rPr>
              <w:t>1.61</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=SUM(L3:L12)/14 \# "0.00" \* MERGEFORMAT </w:instrText>
            </w:r>
            <w:r>
              <w:rPr>
                <w:rFonts w:hint="eastAsia"/>
                <w:sz w:val="20"/>
                <w:szCs w:val="20"/>
              </w:rPr>
              <w:fldChar w:fldCharType="separate"/>
            </w:r>
            <w:r w:rsidR="003B5025">
              <w:rPr>
                <w:sz w:val="20"/>
                <w:szCs w:val="20"/>
              </w:rPr>
              <w:t>1.92</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w:instrText>
            </w:r>
            <w:r w:rsidR="003B5025">
              <w:rPr>
                <w:rFonts w:hint="eastAsia"/>
                <w:sz w:val="20"/>
                <w:szCs w:val="20"/>
              </w:rPr>
              <w:instrText xml:space="preserve">M(M3:M12)/14 \# "0.00" \* MERGEFORMAT </w:instrText>
            </w:r>
            <w:r>
              <w:rPr>
                <w:rFonts w:hint="eastAsia"/>
                <w:sz w:val="20"/>
                <w:szCs w:val="20"/>
              </w:rPr>
              <w:fldChar w:fldCharType="separate"/>
            </w:r>
            <w:r w:rsidR="003B5025">
              <w:rPr>
                <w:sz w:val="20"/>
                <w:szCs w:val="20"/>
              </w:rPr>
              <w:t>2.32</w:t>
            </w:r>
            <w:r>
              <w:rPr>
                <w:rFonts w:hint="eastAsia"/>
                <w:sz w:val="20"/>
                <w:szCs w:val="20"/>
              </w:rPr>
              <w:fldChar w:fldCharType="end"/>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three</w:t>
            </w:r>
            <w:r>
              <w:rPr>
                <w:rFonts w:hint="eastAsia"/>
                <w:sz w:val="20"/>
                <w:szCs w:val="20"/>
                <w:vertAlign w:val="superscript"/>
              </w:rPr>
              <w:t>6</w:t>
            </w:r>
            <w:r>
              <w:rPr>
                <w:rFonts w:hint="eastAsia"/>
                <w:sz w:val="20"/>
                <w:szCs w:val="20"/>
              </w:rPr>
              <w:t xml:space="preserve"> </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=SUM(B3:B13)/28 \# "0.00" \* MERGEFORMAT </w:instrText>
            </w:r>
            <w:r>
              <w:rPr>
                <w:rFonts w:hint="eastAsia"/>
                <w:sz w:val="20"/>
                <w:szCs w:val="20"/>
              </w:rPr>
              <w:fldChar w:fldCharType="separate"/>
            </w:r>
            <w:r w:rsidR="003B5025">
              <w:rPr>
                <w:sz w:val="20"/>
                <w:szCs w:val="20"/>
              </w:rPr>
              <w:t>1.87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=SUM(C3:C13)/28 \# "0.00" \* MERGEFORMAT </w:instrText>
            </w:r>
            <w:r>
              <w:rPr>
                <w:rFonts w:hint="eastAsia"/>
                <w:sz w:val="20"/>
                <w:szCs w:val="20"/>
              </w:rPr>
              <w:fldChar w:fldCharType="separate"/>
            </w:r>
            <w:r w:rsidR="003B5025">
              <w:rPr>
                <w:sz w:val="20"/>
                <w:szCs w:val="20"/>
              </w:rPr>
              <w:t>1.95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=SUM(D3:D13)/28 \# "0.00" \* MERGEFORMAT </w:instrText>
            </w:r>
            <w:r>
              <w:rPr>
                <w:rFonts w:hint="eastAsia"/>
                <w:sz w:val="20"/>
                <w:szCs w:val="20"/>
              </w:rPr>
              <w:fldChar w:fldCharType="separate"/>
            </w:r>
            <w:r w:rsidR="003B5025">
              <w:rPr>
                <w:sz w:val="20"/>
                <w:szCs w:val="20"/>
              </w:rPr>
              <w:t>2.04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=SUM(E3:E13)/28 \# "0.00"</w:instrText>
            </w:r>
            <w:r w:rsidR="003B5025">
              <w:rPr>
                <w:rFonts w:hint="eastAsia"/>
                <w:sz w:val="20"/>
                <w:szCs w:val="20"/>
              </w:rPr>
              <w:instrText xml:space="preserve"> \* MERGEFORMAT </w:instrText>
            </w:r>
            <w:r>
              <w:rPr>
                <w:rFonts w:hint="eastAsia"/>
                <w:sz w:val="20"/>
                <w:szCs w:val="20"/>
              </w:rPr>
              <w:fldChar w:fldCharType="separate"/>
            </w:r>
            <w:r w:rsidR="003B5025">
              <w:rPr>
                <w:sz w:val="20"/>
                <w:szCs w:val="20"/>
              </w:rPr>
              <w:t>1.01</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=SUM(F3:F13)/28 \# "0.00" \* MERGEFORMAT </w:instrText>
            </w:r>
            <w:r>
              <w:rPr>
                <w:rFonts w:hint="eastAsia"/>
                <w:sz w:val="20"/>
                <w:szCs w:val="20"/>
              </w:rPr>
              <w:fldChar w:fldCharType="separate"/>
            </w:r>
            <w:r w:rsidR="003B5025">
              <w:rPr>
                <w:sz w:val="20"/>
                <w:szCs w:val="20"/>
              </w:rPr>
              <w:t>1.24</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=SUM(G3:G13)/28 \# "0.00" \* MERGEFORMAT </w:instrText>
            </w:r>
            <w:r>
              <w:rPr>
                <w:rFonts w:hint="eastAsia"/>
                <w:sz w:val="20"/>
                <w:szCs w:val="20"/>
              </w:rPr>
              <w:fldChar w:fldCharType="separate"/>
            </w:r>
            <w:r w:rsidR="003B5025">
              <w:rPr>
                <w:sz w:val="20"/>
                <w:szCs w:val="20"/>
              </w:rPr>
              <w:t>1.54</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=SUM(H3:H13)/14 \# "0.00" \* MERGEFORMAT </w:instrText>
            </w:r>
            <w:r>
              <w:rPr>
                <w:rFonts w:hint="eastAsia"/>
                <w:sz w:val="20"/>
                <w:szCs w:val="20"/>
              </w:rPr>
              <w:fldChar w:fldCharType="separate"/>
            </w:r>
            <w:r w:rsidR="003B5025">
              <w:rPr>
                <w:sz w:val="20"/>
                <w:szCs w:val="20"/>
              </w:rPr>
              <w:t>3.46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=SUM(I3:I13)/14 \# "0.00" \* MERGEFORMAT </w:instrText>
            </w:r>
            <w:r>
              <w:rPr>
                <w:rFonts w:hint="eastAsia"/>
                <w:sz w:val="20"/>
                <w:szCs w:val="20"/>
              </w:rPr>
              <w:fldChar w:fldCharType="separate"/>
            </w:r>
            <w:r w:rsidR="003B5025">
              <w:rPr>
                <w:sz w:val="20"/>
                <w:szCs w:val="20"/>
              </w:rPr>
              <w:t>3.63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=SUM(J3:J13)/14 \# "0.00" \* ME</w:instrText>
            </w:r>
            <w:r w:rsidR="003B5025">
              <w:rPr>
                <w:rFonts w:hint="eastAsia"/>
                <w:sz w:val="20"/>
                <w:szCs w:val="20"/>
              </w:rPr>
              <w:instrText xml:space="preserve">RGEFORMAT </w:instrText>
            </w:r>
            <w:r>
              <w:rPr>
                <w:rFonts w:hint="eastAsia"/>
                <w:sz w:val="20"/>
                <w:szCs w:val="20"/>
              </w:rPr>
              <w:fldChar w:fldCharType="separate"/>
            </w:r>
            <w:r w:rsidR="003B5025">
              <w:rPr>
                <w:sz w:val="20"/>
                <w:szCs w:val="20"/>
              </w:rPr>
              <w:t>3.82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=SUM(K3:K13)/14 \# "0.00" \* MERGEFORMAT </w:instrText>
            </w:r>
            <w:r>
              <w:rPr>
                <w:rFonts w:hint="eastAsia"/>
                <w:sz w:val="20"/>
                <w:szCs w:val="20"/>
              </w:rPr>
              <w:fldChar w:fldCharType="separate"/>
            </w:r>
            <w:r w:rsidR="003B5025">
              <w:rPr>
                <w:sz w:val="20"/>
                <w:szCs w:val="20"/>
              </w:rPr>
              <w:t>1.75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=SUM(L3:L13)/14 \# "0.00" \* MERGEFORMAT </w:instrText>
            </w:r>
            <w:r>
              <w:rPr>
                <w:rFonts w:hint="eastAsia"/>
                <w:sz w:val="20"/>
                <w:szCs w:val="20"/>
              </w:rPr>
              <w:fldChar w:fldCharType="separate"/>
            </w:r>
            <w:r w:rsidR="003B5025">
              <w:rPr>
                <w:sz w:val="20"/>
                <w:szCs w:val="20"/>
              </w:rPr>
              <w:t>2.20</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=SUM(M3:M13)/14 \# "0.00" \* MERGEFORMAT </w:instrText>
            </w:r>
            <w:r>
              <w:rPr>
                <w:rFonts w:hint="eastAsia"/>
                <w:sz w:val="20"/>
                <w:szCs w:val="20"/>
              </w:rPr>
              <w:fldChar w:fldCharType="separate"/>
            </w:r>
            <w:r w:rsidR="003B5025">
              <w:rPr>
                <w:sz w:val="20"/>
                <w:szCs w:val="20"/>
              </w:rPr>
              <w:t>2.82</w:t>
            </w:r>
            <w:r>
              <w:rPr>
                <w:rFonts w:hint="eastAsia"/>
                <w:sz w:val="20"/>
                <w:szCs w:val="20"/>
              </w:rPr>
              <w:fldChar w:fldCharType="end"/>
            </w:r>
          </w:p>
        </w:tc>
      </w:tr>
      <w:tr w:rsidR="000154F3">
        <w:trPr>
          <w:jc w:val="center"/>
        </w:trPr>
        <w:tc>
          <w:tcPr>
            <w:tcW w:w="1796" w:type="dxa"/>
            <w:shd w:val="clear" w:color="auto" w:fill="FFC000"/>
          </w:tcPr>
          <w:p w:rsidR="000154F3" w:rsidRDefault="003B5025">
            <w:pPr>
              <w:rPr>
                <w:sz w:val="20"/>
                <w:szCs w:val="20"/>
              </w:rPr>
            </w:pPr>
            <w:r>
              <w:rPr>
                <w:rFonts w:hint="eastAsia"/>
                <w:sz w:val="20"/>
                <w:szCs w:val="20"/>
              </w:rPr>
              <w:t>Latency of four</w:t>
            </w:r>
            <w:r>
              <w:rPr>
                <w:rFonts w:hint="eastAsia"/>
                <w:sz w:val="20"/>
                <w:szCs w:val="20"/>
                <w:vertAlign w:val="superscript"/>
              </w:rPr>
              <w:t>7</w:t>
            </w:r>
            <w:r>
              <w:rPr>
                <w:rFonts w:hint="eastAsia"/>
                <w:sz w:val="20"/>
                <w:szCs w:val="20"/>
              </w:rPr>
              <w:t xml:space="preserve"> </w:t>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=SUM(B3:B14)/28 \# "0.00" \* MERGEFORMAT </w:instrText>
            </w:r>
            <w:r>
              <w:rPr>
                <w:rFonts w:hint="eastAsia"/>
                <w:sz w:val="20"/>
                <w:szCs w:val="20"/>
              </w:rPr>
              <w:fldChar w:fldCharType="separate"/>
            </w:r>
            <w:r w:rsidR="003B5025">
              <w:rPr>
                <w:sz w:val="20"/>
                <w:szCs w:val="20"/>
              </w:rPr>
              <w:t>2.37</w:t>
            </w:r>
            <w:r>
              <w:rPr>
                <w:rFonts w:hint="eastAsia"/>
                <w:sz w:val="20"/>
                <w:szCs w:val="20"/>
              </w:rPr>
              <w:fldChar w:fldCharType="end"/>
            </w:r>
          </w:p>
        </w:tc>
        <w:tc>
          <w:tcPr>
            <w:tcW w:w="61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=SUM(C3:C14)/28 \# "0.00" \* MERGEFORMAT </w:instrText>
            </w:r>
            <w:r>
              <w:rPr>
                <w:rFonts w:hint="eastAsia"/>
                <w:sz w:val="20"/>
                <w:szCs w:val="20"/>
              </w:rPr>
              <w:fldChar w:fldCharType="separate"/>
            </w:r>
            <w:r w:rsidR="003B5025">
              <w:rPr>
                <w:sz w:val="20"/>
                <w:szCs w:val="20"/>
              </w:rPr>
              <w:t>2.45</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=SUM(D3:D14)/28 \# "0.00" \* MERGEFORMAT </w:instrText>
            </w:r>
            <w:r>
              <w:rPr>
                <w:rFonts w:hint="eastAsia"/>
                <w:sz w:val="20"/>
                <w:szCs w:val="20"/>
              </w:rPr>
              <w:fldChar w:fldCharType="separate"/>
            </w:r>
            <w:r w:rsidR="003B5025">
              <w:rPr>
                <w:sz w:val="20"/>
                <w:szCs w:val="20"/>
              </w:rPr>
              <w:t>2.54</w:t>
            </w:r>
            <w:r>
              <w:rPr>
                <w:rFonts w:hint="eastAsia"/>
                <w:sz w:val="20"/>
                <w:szCs w:val="20"/>
              </w:rPr>
              <w:fldChar w:fldCharType="end"/>
            </w:r>
          </w:p>
        </w:tc>
        <w:tc>
          <w:tcPr>
            <w:tcW w:w="614"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=SUM(E3:E14)/28 \# "0.00" \* MERGEFORMAT </w:instrText>
            </w:r>
            <w:r>
              <w:rPr>
                <w:rFonts w:hint="eastAsia"/>
                <w:sz w:val="20"/>
                <w:szCs w:val="20"/>
              </w:rPr>
              <w:fldChar w:fldCharType="separate"/>
            </w:r>
            <w:r w:rsidR="003B5025">
              <w:rPr>
                <w:sz w:val="20"/>
                <w:szCs w:val="20"/>
              </w:rPr>
              <w:t>1.08</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=SUM(F3:F14)/28 \# "0.00" \* MERGEFORMAT </w:instrText>
            </w:r>
            <w:r>
              <w:rPr>
                <w:rFonts w:hint="eastAsia"/>
                <w:sz w:val="20"/>
                <w:szCs w:val="20"/>
              </w:rPr>
              <w:fldChar w:fldCharType="separate"/>
            </w:r>
            <w:r w:rsidR="003B5025">
              <w:rPr>
                <w:sz w:val="20"/>
                <w:szCs w:val="20"/>
              </w:rPr>
              <w:t>1.38</w:t>
            </w:r>
            <w:r>
              <w:rPr>
                <w:rFonts w:hint="eastAsia"/>
                <w:sz w:val="20"/>
                <w:szCs w:val="20"/>
              </w:rPr>
              <w:fldChar w:fldCharType="end"/>
            </w:r>
          </w:p>
        </w:tc>
        <w:tc>
          <w:tcPr>
            <w:tcW w:w="617"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=SUM(G3:G14)/28 \# "0.00" \* MERGEFORMAT </w:instrText>
            </w:r>
            <w:r>
              <w:rPr>
                <w:rFonts w:hint="eastAsia"/>
                <w:sz w:val="20"/>
                <w:szCs w:val="20"/>
              </w:rPr>
              <w:fldChar w:fldCharType="separate"/>
            </w:r>
            <w:r w:rsidR="003B5025">
              <w:rPr>
                <w:sz w:val="20"/>
                <w:szCs w:val="20"/>
              </w:rPr>
              <w:t>1.79</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w:instrText>
            </w:r>
            <w:r w:rsidR="003B5025">
              <w:rPr>
                <w:rFonts w:hint="eastAsia"/>
                <w:sz w:val="20"/>
                <w:szCs w:val="20"/>
              </w:rPr>
              <w:instrText xml:space="preserve">H3:H14)/14 \# "0.00" \* MERGEFORMAT </w:instrText>
            </w:r>
            <w:r>
              <w:rPr>
                <w:rFonts w:hint="eastAsia"/>
                <w:sz w:val="20"/>
                <w:szCs w:val="20"/>
              </w:rPr>
              <w:fldChar w:fldCharType="separate"/>
            </w:r>
            <w:r w:rsidR="003B5025">
              <w:rPr>
                <w:sz w:val="20"/>
                <w:szCs w:val="20"/>
              </w:rPr>
              <w:t>4.46</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=SUM(I3:I14)/14 \# "0.00" \* MERGEFORMAT </w:instrText>
            </w:r>
            <w:r>
              <w:rPr>
                <w:rFonts w:hint="eastAsia"/>
                <w:sz w:val="20"/>
                <w:szCs w:val="20"/>
              </w:rPr>
              <w:fldChar w:fldCharType="separate"/>
            </w:r>
            <w:r w:rsidR="003B5025">
              <w:rPr>
                <w:sz w:val="20"/>
                <w:szCs w:val="20"/>
              </w:rPr>
              <w:t>4.63</w:t>
            </w:r>
            <w:r>
              <w:rPr>
                <w:rFonts w:hint="eastAsia"/>
                <w:sz w:val="20"/>
                <w:szCs w:val="20"/>
              </w:rPr>
              <w:fldChar w:fldCharType="end"/>
            </w:r>
          </w:p>
        </w:tc>
        <w:tc>
          <w:tcPr>
            <w:tcW w:w="620"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=SUM(J3:J14)/14 \# "0.00" \* MERGEFORMAT </w:instrText>
            </w:r>
            <w:r>
              <w:rPr>
                <w:rFonts w:hint="eastAsia"/>
                <w:sz w:val="20"/>
                <w:szCs w:val="20"/>
              </w:rPr>
              <w:fldChar w:fldCharType="separate"/>
            </w:r>
            <w:r w:rsidR="003B5025">
              <w:rPr>
                <w:sz w:val="20"/>
                <w:szCs w:val="20"/>
              </w:rPr>
              <w:t>4.82</w:t>
            </w:r>
            <w:r>
              <w:rPr>
                <w:rFonts w:hint="eastAsia"/>
                <w:sz w:val="20"/>
                <w:szCs w:val="20"/>
              </w:rPr>
              <w:fldChar w:fldCharType="end"/>
            </w:r>
          </w:p>
        </w:tc>
        <w:tc>
          <w:tcPr>
            <w:tcW w:w="618"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=SUM(K3:K14)/14 \# "0.00" \* MERGEFORMAT </w:instrText>
            </w:r>
            <w:r>
              <w:rPr>
                <w:rFonts w:hint="eastAsia"/>
                <w:sz w:val="20"/>
                <w:szCs w:val="20"/>
              </w:rPr>
              <w:fldChar w:fldCharType="separate"/>
            </w:r>
            <w:r w:rsidR="003B5025">
              <w:rPr>
                <w:sz w:val="20"/>
                <w:szCs w:val="20"/>
              </w:rPr>
              <w:t>1.89</w:t>
            </w:r>
            <w:r>
              <w:rPr>
                <w:rFonts w:hint="eastAsia"/>
                <w:sz w:val="20"/>
                <w:szCs w:val="20"/>
              </w:rPr>
              <w:fldChar w:fldCharType="end"/>
            </w:r>
          </w:p>
        </w:tc>
        <w:tc>
          <w:tcPr>
            <w:tcW w:w="61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=SUM(L3:L14)/14 \# "0.00" \* MERGEFORMAT </w:instrText>
            </w:r>
            <w:r>
              <w:rPr>
                <w:rFonts w:hint="eastAsia"/>
                <w:sz w:val="20"/>
                <w:szCs w:val="20"/>
              </w:rPr>
              <w:fldChar w:fldCharType="separate"/>
            </w:r>
            <w:r w:rsidR="003B5025">
              <w:rPr>
                <w:sz w:val="20"/>
                <w:szCs w:val="20"/>
              </w:rPr>
              <w:t>2.49</w:t>
            </w:r>
            <w:r>
              <w:rPr>
                <w:rFonts w:hint="eastAsia"/>
                <w:sz w:val="20"/>
                <w:szCs w:val="20"/>
              </w:rPr>
              <w:fldChar w:fldCharType="end"/>
            </w:r>
          </w:p>
        </w:tc>
        <w:tc>
          <w:tcPr>
            <w:tcW w:w="62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=SUM(M3:M14</w:instrText>
            </w:r>
            <w:r w:rsidR="003B5025">
              <w:rPr>
                <w:rFonts w:hint="eastAsia"/>
                <w:sz w:val="20"/>
                <w:szCs w:val="20"/>
              </w:rPr>
              <w:instrText xml:space="preserve">)/14 \# "0.00" \* MERGEFORMAT </w:instrText>
            </w:r>
            <w:r>
              <w:rPr>
                <w:rFonts w:hint="eastAsia"/>
                <w:sz w:val="20"/>
                <w:szCs w:val="20"/>
              </w:rPr>
              <w:fldChar w:fldCharType="separate"/>
            </w:r>
            <w:r w:rsidR="003B5025">
              <w:rPr>
                <w:sz w:val="20"/>
                <w:szCs w:val="20"/>
              </w:rPr>
              <w:t>3.32</w:t>
            </w:r>
            <w:r>
              <w:rPr>
                <w:rFonts w:hint="eastAsia"/>
                <w:sz w:val="20"/>
                <w:szCs w:val="20"/>
              </w:rPr>
              <w:fldChar w:fldCharType="end"/>
            </w:r>
          </w:p>
        </w:tc>
      </w:tr>
    </w:tbl>
    <w:p w:rsidR="000154F3" w:rsidRDefault="003B5025">
      <w:pPr>
        <w:jc w:val="both"/>
        <w:rPr>
          <w:sz w:val="20"/>
          <w:szCs w:val="20"/>
        </w:rPr>
      </w:pPr>
      <w:r>
        <w:rPr>
          <w:rFonts w:hint="eastAsia"/>
          <w:sz w:val="20"/>
          <w:szCs w:val="20"/>
        </w:rPr>
        <w:t>NOTE:</w:t>
      </w:r>
    </w:p>
    <w:p w:rsidR="000154F3" w:rsidRDefault="003B5025">
      <w:pPr>
        <w:numPr>
          <w:ilvl w:val="0"/>
          <w:numId w:val="9"/>
        </w:numPr>
        <w:jc w:val="both"/>
        <w:rPr>
          <w:sz w:val="20"/>
          <w:szCs w:val="20"/>
        </w:rPr>
      </w:pPr>
      <w:r>
        <w:rPr>
          <w:rFonts w:hint="eastAsia"/>
          <w:sz w:val="20"/>
          <w:szCs w:val="20"/>
        </w:rPr>
        <w:t xml:space="preserve">This row gives the extra latency for twice repetition compared with once repetition. Please note once repetition means one shot transmission. </w:t>
      </w:r>
    </w:p>
    <w:p w:rsidR="000154F3" w:rsidRDefault="003B5025">
      <w:pPr>
        <w:numPr>
          <w:ilvl w:val="0"/>
          <w:numId w:val="9"/>
        </w:numPr>
        <w:jc w:val="both"/>
        <w:rPr>
          <w:sz w:val="20"/>
          <w:szCs w:val="20"/>
        </w:rPr>
      </w:pPr>
      <w:r>
        <w:rPr>
          <w:rFonts w:hint="eastAsia"/>
          <w:sz w:val="20"/>
          <w:szCs w:val="20"/>
        </w:rPr>
        <w:t>This row gives the extra latency for three times repetition compared</w:t>
      </w:r>
      <w:r>
        <w:rPr>
          <w:rFonts w:hint="eastAsia"/>
          <w:sz w:val="20"/>
          <w:szCs w:val="20"/>
        </w:rPr>
        <w:t xml:space="preserve"> with twice repetition.</w:t>
      </w:r>
    </w:p>
    <w:p w:rsidR="000154F3" w:rsidRDefault="003B5025">
      <w:pPr>
        <w:numPr>
          <w:ilvl w:val="0"/>
          <w:numId w:val="9"/>
        </w:numPr>
        <w:jc w:val="both"/>
        <w:rPr>
          <w:sz w:val="20"/>
          <w:szCs w:val="20"/>
        </w:rPr>
      </w:pPr>
      <w:r>
        <w:rPr>
          <w:rFonts w:hint="eastAsia"/>
          <w:sz w:val="20"/>
          <w:szCs w:val="20"/>
        </w:rPr>
        <w:t>This row gives the extra latency for four times repetition compared with three times repetition.</w:t>
      </w:r>
    </w:p>
    <w:p w:rsidR="000154F3" w:rsidRDefault="003B5025">
      <w:pPr>
        <w:numPr>
          <w:ilvl w:val="0"/>
          <w:numId w:val="9"/>
        </w:numPr>
        <w:jc w:val="both"/>
        <w:rPr>
          <w:sz w:val="20"/>
          <w:szCs w:val="20"/>
        </w:rPr>
      </w:pPr>
      <w:r>
        <w:rPr>
          <w:rFonts w:hint="eastAsia"/>
          <w:sz w:val="20"/>
          <w:szCs w:val="20"/>
        </w:rPr>
        <w:t>The total latency of once PUSCH repetition, which is obtained by the sum of the number from row 3 to row 11.</w:t>
      </w:r>
    </w:p>
    <w:p w:rsidR="000154F3" w:rsidRDefault="003B5025">
      <w:pPr>
        <w:numPr>
          <w:ilvl w:val="0"/>
          <w:numId w:val="9"/>
        </w:numPr>
        <w:jc w:val="both"/>
        <w:rPr>
          <w:sz w:val="20"/>
          <w:szCs w:val="20"/>
        </w:rPr>
      </w:pPr>
      <w:r>
        <w:rPr>
          <w:rFonts w:hint="eastAsia"/>
          <w:sz w:val="20"/>
          <w:szCs w:val="20"/>
        </w:rPr>
        <w:t>The total latency of twice</w:t>
      </w:r>
      <w:r>
        <w:rPr>
          <w:rFonts w:hint="eastAsia"/>
          <w:sz w:val="20"/>
          <w:szCs w:val="20"/>
        </w:rPr>
        <w:t xml:space="preserve"> PUSCH repetition, which is obtained by the sum of the number from row 3 to row 12.</w:t>
      </w:r>
    </w:p>
    <w:p w:rsidR="000154F3" w:rsidRDefault="003B5025">
      <w:pPr>
        <w:numPr>
          <w:ilvl w:val="0"/>
          <w:numId w:val="9"/>
        </w:numPr>
        <w:jc w:val="both"/>
        <w:rPr>
          <w:sz w:val="20"/>
          <w:szCs w:val="20"/>
        </w:rPr>
      </w:pPr>
      <w:r>
        <w:rPr>
          <w:rFonts w:hint="eastAsia"/>
          <w:sz w:val="20"/>
          <w:szCs w:val="20"/>
        </w:rPr>
        <w:t>The total latency of three times PUSCH repetition, which is obtained by the sum of the number from row 3 to row 13.</w:t>
      </w:r>
    </w:p>
    <w:p w:rsidR="000154F3" w:rsidRDefault="003B5025">
      <w:pPr>
        <w:numPr>
          <w:ilvl w:val="0"/>
          <w:numId w:val="9"/>
        </w:numPr>
        <w:jc w:val="both"/>
        <w:rPr>
          <w:sz w:val="20"/>
          <w:szCs w:val="20"/>
        </w:rPr>
      </w:pPr>
      <w:proofErr w:type="gramStart"/>
      <w:r>
        <w:rPr>
          <w:rFonts w:hint="eastAsia"/>
          <w:sz w:val="20"/>
          <w:szCs w:val="20"/>
        </w:rPr>
        <w:t>the</w:t>
      </w:r>
      <w:proofErr w:type="gramEnd"/>
      <w:r>
        <w:rPr>
          <w:rFonts w:hint="eastAsia"/>
          <w:sz w:val="20"/>
          <w:szCs w:val="20"/>
        </w:rPr>
        <w:t xml:space="preserve"> total latency of four times PUSCH repetition, which </w:t>
      </w:r>
      <w:r>
        <w:rPr>
          <w:rFonts w:hint="eastAsia"/>
          <w:sz w:val="20"/>
          <w:szCs w:val="20"/>
        </w:rPr>
        <w:t>is obtained by the sum of the number from row 3 to row 14.</w:t>
      </w:r>
    </w:p>
    <w:p w:rsidR="000154F3" w:rsidRDefault="000154F3">
      <w:pPr>
        <w:jc w:val="both"/>
        <w:rPr>
          <w:sz w:val="20"/>
          <w:szCs w:val="20"/>
        </w:rPr>
      </w:pPr>
    </w:p>
    <w:p w:rsidR="000154F3" w:rsidRDefault="003B5025">
      <w:pPr>
        <w:pStyle w:val="Heading2"/>
        <w:rPr>
          <w:lang w:val="en-US" w:eastAsia="zh-CN"/>
        </w:rPr>
      </w:pPr>
      <w:r>
        <w:rPr>
          <w:rFonts w:hint="eastAsia"/>
          <w:lang w:val="en-US" w:eastAsia="zh-CN"/>
        </w:rPr>
        <w:t xml:space="preserve">Grant-free PUSCH transmission procedure </w:t>
      </w:r>
    </w:p>
    <w:p w:rsidR="000154F3" w:rsidRDefault="000154F3">
      <w:pPr>
        <w:jc w:val="center"/>
      </w:pPr>
      <w:r>
        <w:object w:dxaOrig="5892" w:dyaOrig="3764">
          <v:shape id="_x0000_i1032" type="#_x0000_t75" style="width:358.75pt;height:190.35pt" o:ole="">
            <v:imagedata r:id="rId27" o:title=""/>
          </v:shape>
          <o:OLEObject Type="Embed" ProgID="Visio.Drawing.11" ShapeID="_x0000_i1032" DrawAspect="Content" ObjectID="_1602762945" r:id="rId28"/>
        </w:object>
      </w:r>
    </w:p>
    <w:p w:rsidR="000154F3" w:rsidRDefault="003B5025">
      <w:pPr>
        <w:pStyle w:val="Caption"/>
        <w:jc w:val="center"/>
        <w:rPr>
          <w:sz w:val="20"/>
        </w:rPr>
      </w:pPr>
      <w:bookmarkStart w:id="26" w:name="_Ref5060"/>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14</w:t>
      </w:r>
      <w:r w:rsidR="000154F3">
        <w:rPr>
          <w:sz w:val="20"/>
        </w:rPr>
        <w:fldChar w:fldCharType="end"/>
      </w:r>
      <w:bookmarkEnd w:id="26"/>
      <w:r>
        <w:rPr>
          <w:rFonts w:hint="eastAsia"/>
          <w:sz w:val="20"/>
          <w:lang w:val="en-US" w:eastAsia="zh-CN"/>
        </w:rPr>
        <w:t xml:space="preserve"> Grant-free PUSCH transmission procedure</w:t>
      </w:r>
    </w:p>
    <w:p w:rsidR="000154F3" w:rsidRDefault="003B5025">
      <w:pPr>
        <w:jc w:val="both"/>
      </w:pPr>
      <w:r>
        <w:rPr>
          <w:rFonts w:hint="eastAsia"/>
          <w:sz w:val="20"/>
          <w:szCs w:val="20"/>
        </w:rPr>
        <w:t xml:space="preserve">A typical PUSCH transmission procedure is shown in </w:t>
      </w:r>
      <w:r w:rsidR="000154F3">
        <w:rPr>
          <w:rFonts w:hint="eastAsia"/>
          <w:sz w:val="20"/>
          <w:szCs w:val="20"/>
        </w:rPr>
        <w:fldChar w:fldCharType="begin"/>
      </w:r>
      <w:r>
        <w:rPr>
          <w:rFonts w:hint="eastAsia"/>
          <w:sz w:val="20"/>
          <w:szCs w:val="20"/>
        </w:rPr>
        <w:instrText xml:space="preserve"> REF _Ref5060 \h </w:instrText>
      </w:r>
      <w:r w:rsidR="000154F3">
        <w:rPr>
          <w:rFonts w:hint="eastAsia"/>
          <w:sz w:val="20"/>
          <w:szCs w:val="20"/>
        </w:rPr>
      </w:r>
      <w:r w:rsidR="000154F3">
        <w:rPr>
          <w:rFonts w:hint="eastAsia"/>
          <w:sz w:val="20"/>
          <w:szCs w:val="20"/>
        </w:rPr>
        <w:fldChar w:fldCharType="separate"/>
      </w:r>
      <w:r>
        <w:rPr>
          <w:sz w:val="20"/>
        </w:rPr>
        <w:t>Fig 14</w:t>
      </w:r>
      <w:r w:rsidR="000154F3">
        <w:rPr>
          <w:rFonts w:hint="eastAsia"/>
          <w:sz w:val="20"/>
          <w:szCs w:val="20"/>
        </w:rPr>
        <w:fldChar w:fldCharType="end"/>
      </w:r>
      <w:r>
        <w:rPr>
          <w:rFonts w:hint="eastAsia"/>
          <w:sz w:val="20"/>
          <w:szCs w:val="20"/>
        </w:rPr>
        <w:t>. The latency of one shot grant-free PUSCH includes:</w:t>
      </w:r>
    </w:p>
    <w:p w:rsidR="000154F3" w:rsidRDefault="003B5025">
      <w:pPr>
        <w:numPr>
          <w:ilvl w:val="0"/>
          <w:numId w:val="5"/>
        </w:numPr>
        <w:adjustRightInd/>
        <w:snapToGrid w:val="0"/>
        <w:spacing w:after="120"/>
        <w:jc w:val="both"/>
        <w:rPr>
          <w:sz w:val="20"/>
          <w:szCs w:val="20"/>
        </w:rPr>
      </w:pPr>
      <w:r>
        <w:rPr>
          <w:rFonts w:hint="eastAsia"/>
          <w:sz w:val="20"/>
          <w:szCs w:val="20"/>
        </w:rPr>
        <w:t>UE processing time: the time used for UE only to prepare PUSCH when UL data arrives. In our evaluation, we assume UE p</w:t>
      </w:r>
      <w:r>
        <w:rPr>
          <w:rFonts w:hint="eastAsia"/>
          <w:sz w:val="20"/>
          <w:szCs w:val="20"/>
        </w:rPr>
        <w:t xml:space="preserve">rocessing time is N2/2 to exclude the PDCCH decoding time in N2. </w:t>
      </w:r>
    </w:p>
    <w:p w:rsidR="000154F3" w:rsidRDefault="003B5025">
      <w:pPr>
        <w:numPr>
          <w:ilvl w:val="0"/>
          <w:numId w:val="5"/>
        </w:numPr>
        <w:adjustRightInd/>
        <w:snapToGrid w:val="0"/>
        <w:spacing w:after="120"/>
        <w:jc w:val="both"/>
        <w:rPr>
          <w:sz w:val="20"/>
          <w:szCs w:val="20"/>
        </w:rPr>
      </w:pPr>
      <w:r>
        <w:rPr>
          <w:rFonts w:hint="eastAsia"/>
          <w:sz w:val="20"/>
          <w:szCs w:val="20"/>
        </w:rPr>
        <w:t>PUSCH alignment: the time depends on the period of pre-allocated resource for UE. We assume the period is 2 ms, which is the average packet arriving rate for factory automation. In each peri</w:t>
      </w:r>
      <w:r>
        <w:rPr>
          <w:rFonts w:hint="eastAsia"/>
          <w:sz w:val="20"/>
          <w:szCs w:val="20"/>
        </w:rPr>
        <w:t xml:space="preserve">od, there is 28 TU for 30k SCS if a TU is 2 OFDM symbols. There is 14 TU for 15k SCS if a TU is 2 OFDM symbols. The number of TU in each period is 6 and 12 for 15k SCS and 30k SCS, respectively, if a TU duration is 4 OFDM symbols. The pattern of TU in one </w:t>
      </w:r>
      <w:r>
        <w:rPr>
          <w:rFonts w:hint="eastAsia"/>
          <w:sz w:val="20"/>
          <w:szCs w:val="20"/>
        </w:rPr>
        <w:t xml:space="preserve">slot is shown in </w:t>
      </w:r>
      <w:r w:rsidR="000154F3">
        <w:rPr>
          <w:rFonts w:hint="eastAsia"/>
          <w:sz w:val="20"/>
          <w:szCs w:val="20"/>
        </w:rPr>
        <w:fldChar w:fldCharType="begin"/>
      </w:r>
      <w:r>
        <w:rPr>
          <w:rFonts w:hint="eastAsia"/>
          <w:sz w:val="20"/>
          <w:szCs w:val="20"/>
        </w:rPr>
        <w:instrText xml:space="preserve"> REF _Ref20153 \h </w:instrText>
      </w:r>
      <w:r w:rsidR="000154F3">
        <w:rPr>
          <w:rFonts w:hint="eastAsia"/>
          <w:sz w:val="20"/>
          <w:szCs w:val="20"/>
        </w:rPr>
      </w:r>
      <w:r w:rsidR="000154F3">
        <w:rPr>
          <w:rFonts w:hint="eastAsia"/>
          <w:sz w:val="20"/>
          <w:szCs w:val="20"/>
        </w:rPr>
        <w:fldChar w:fldCharType="separate"/>
      </w:r>
      <w:r>
        <w:rPr>
          <w:sz w:val="20"/>
        </w:rPr>
        <w:t>Fig 15</w:t>
      </w:r>
      <w:r w:rsidR="000154F3">
        <w:rPr>
          <w:rFonts w:hint="eastAsia"/>
          <w:sz w:val="20"/>
          <w:szCs w:val="20"/>
        </w:rPr>
        <w:fldChar w:fldCharType="end"/>
      </w:r>
      <w:r>
        <w:rPr>
          <w:rFonts w:hint="eastAsia"/>
          <w:sz w:val="20"/>
          <w:szCs w:val="20"/>
        </w:rPr>
        <w:t xml:space="preserve">. The number of TU in each period is 4 and 8 for 15k SCS and 30k SCS, respectively, if a TU duration is 7 OFDM symbols. </w:t>
      </w:r>
    </w:p>
    <w:p w:rsidR="000154F3" w:rsidRDefault="003B5025">
      <w:pPr>
        <w:numPr>
          <w:ilvl w:val="0"/>
          <w:numId w:val="5"/>
        </w:numPr>
        <w:adjustRightInd/>
        <w:snapToGrid w:val="0"/>
        <w:spacing w:after="120"/>
        <w:jc w:val="both"/>
        <w:rPr>
          <w:sz w:val="20"/>
          <w:szCs w:val="20"/>
        </w:rPr>
      </w:pPr>
      <w:r>
        <w:rPr>
          <w:rFonts w:hint="eastAsia"/>
          <w:sz w:val="20"/>
          <w:szCs w:val="20"/>
        </w:rPr>
        <w:t>PUSCH duration: 2, 4, 7 OFDM sy</w:t>
      </w:r>
      <w:r>
        <w:rPr>
          <w:rFonts w:hint="eastAsia"/>
          <w:sz w:val="20"/>
          <w:szCs w:val="20"/>
        </w:rPr>
        <w:t>mbols in our evaluation</w:t>
      </w:r>
    </w:p>
    <w:p w:rsidR="000154F3" w:rsidRDefault="003B5025">
      <w:pPr>
        <w:numPr>
          <w:ilvl w:val="0"/>
          <w:numId w:val="5"/>
        </w:numPr>
        <w:adjustRightInd/>
        <w:snapToGrid w:val="0"/>
        <w:spacing w:after="120"/>
        <w:jc w:val="both"/>
      </w:pPr>
      <w:proofErr w:type="spellStart"/>
      <w:r>
        <w:rPr>
          <w:rFonts w:hint="eastAsia"/>
          <w:sz w:val="20"/>
          <w:szCs w:val="20"/>
        </w:rPr>
        <w:t>gNB</w:t>
      </w:r>
      <w:proofErr w:type="spellEnd"/>
      <w:r>
        <w:rPr>
          <w:rFonts w:hint="eastAsia"/>
          <w:sz w:val="20"/>
          <w:szCs w:val="20"/>
        </w:rPr>
        <w:t xml:space="preserve"> processing time: the time used for </w:t>
      </w:r>
      <w:proofErr w:type="spellStart"/>
      <w:r>
        <w:rPr>
          <w:rFonts w:hint="eastAsia"/>
          <w:sz w:val="20"/>
          <w:szCs w:val="20"/>
        </w:rPr>
        <w:t>gNB</w:t>
      </w:r>
      <w:proofErr w:type="spellEnd"/>
      <w:r>
        <w:rPr>
          <w:rFonts w:hint="eastAsia"/>
          <w:sz w:val="20"/>
          <w:szCs w:val="20"/>
        </w:rPr>
        <w:t xml:space="preserve"> to process PUSCH from UE</w:t>
      </w:r>
    </w:p>
    <w:p w:rsidR="000154F3" w:rsidRDefault="000154F3">
      <w:pPr>
        <w:jc w:val="center"/>
      </w:pPr>
      <w:r>
        <w:object w:dxaOrig="3379" w:dyaOrig="1198">
          <v:shape id="_x0000_i1033" type="#_x0000_t75" style="width:200.95pt;height:59.5pt" o:ole="">
            <v:imagedata r:id="rId29" o:title=""/>
          </v:shape>
          <o:OLEObject Type="Embed" ProgID="Visio.Drawing.11" ShapeID="_x0000_i1033" DrawAspect="Content" ObjectID="_1602762946" r:id="rId30"/>
        </w:object>
      </w:r>
    </w:p>
    <w:p w:rsidR="000154F3" w:rsidRDefault="003B5025">
      <w:pPr>
        <w:pStyle w:val="Caption"/>
        <w:jc w:val="center"/>
        <w:rPr>
          <w:sz w:val="20"/>
          <w:lang w:val="en-US" w:eastAsia="zh-CN"/>
        </w:rPr>
      </w:pPr>
      <w:bookmarkStart w:id="27" w:name="_Ref20153"/>
      <w:r>
        <w:rPr>
          <w:sz w:val="20"/>
        </w:rPr>
        <w:t xml:space="preserve">Fig </w:t>
      </w:r>
      <w:r w:rsidR="000154F3">
        <w:rPr>
          <w:sz w:val="20"/>
        </w:rPr>
        <w:fldChar w:fldCharType="begin"/>
      </w:r>
      <w:r>
        <w:rPr>
          <w:sz w:val="20"/>
        </w:rPr>
        <w:instrText xml:space="preserve"> SEQ Fig \* ARABIC </w:instrText>
      </w:r>
      <w:r w:rsidR="000154F3">
        <w:rPr>
          <w:sz w:val="20"/>
        </w:rPr>
        <w:fldChar w:fldCharType="separate"/>
      </w:r>
      <w:r>
        <w:rPr>
          <w:sz w:val="20"/>
        </w:rPr>
        <w:t>15</w:t>
      </w:r>
      <w:r w:rsidR="000154F3">
        <w:rPr>
          <w:sz w:val="20"/>
        </w:rPr>
        <w:fldChar w:fldCharType="end"/>
      </w:r>
      <w:bookmarkEnd w:id="27"/>
      <w:r>
        <w:rPr>
          <w:rFonts w:hint="eastAsia"/>
          <w:sz w:val="20"/>
          <w:lang w:val="en-US" w:eastAsia="zh-CN"/>
        </w:rPr>
        <w:t xml:space="preserve"> TU pattern</w:t>
      </w:r>
    </w:p>
    <w:p w:rsidR="000154F3" w:rsidRDefault="003B5025">
      <w:pPr>
        <w:pStyle w:val="Heading2"/>
        <w:rPr>
          <w:lang w:val="en-US" w:eastAsia="zh-CN"/>
        </w:rPr>
      </w:pPr>
      <w:r>
        <w:rPr>
          <w:rFonts w:hint="eastAsia"/>
          <w:lang w:val="en-US" w:eastAsia="zh-CN"/>
        </w:rPr>
        <w:t>Grant-free PUSCH transmission latency</w:t>
      </w:r>
    </w:p>
    <w:p w:rsidR="000154F3" w:rsidRDefault="003B5025">
      <w:pPr>
        <w:jc w:val="both"/>
        <w:rPr>
          <w:sz w:val="20"/>
          <w:szCs w:val="20"/>
        </w:rPr>
      </w:pPr>
      <w:r>
        <w:rPr>
          <w:rFonts w:hint="eastAsia"/>
          <w:sz w:val="20"/>
          <w:szCs w:val="20"/>
        </w:rPr>
        <w:t>The details of latency analysis for grant free PUSCH tran</w:t>
      </w:r>
      <w:r>
        <w:rPr>
          <w:rFonts w:hint="eastAsia"/>
          <w:sz w:val="20"/>
          <w:szCs w:val="20"/>
        </w:rPr>
        <w:t xml:space="preserve">smission/retransmission are shown in </w:t>
      </w:r>
      <w:r w:rsidR="000154F3">
        <w:rPr>
          <w:rFonts w:hint="eastAsia"/>
          <w:sz w:val="20"/>
          <w:szCs w:val="20"/>
        </w:rPr>
        <w:fldChar w:fldCharType="begin"/>
      </w:r>
      <w:r>
        <w:rPr>
          <w:rFonts w:hint="eastAsia"/>
          <w:sz w:val="20"/>
          <w:szCs w:val="20"/>
        </w:rPr>
        <w:instrText xml:space="preserve"> REF _Ref11011 \h </w:instrText>
      </w:r>
      <w:r w:rsidR="000154F3">
        <w:rPr>
          <w:rFonts w:hint="eastAsia"/>
          <w:sz w:val="20"/>
          <w:szCs w:val="20"/>
        </w:rPr>
      </w:r>
      <w:r w:rsidR="000154F3">
        <w:rPr>
          <w:rFonts w:hint="eastAsia"/>
          <w:sz w:val="20"/>
          <w:szCs w:val="20"/>
        </w:rPr>
        <w:fldChar w:fldCharType="separate"/>
      </w:r>
      <w:r>
        <w:rPr>
          <w:sz w:val="20"/>
        </w:rPr>
        <w:t>Table 11</w:t>
      </w:r>
      <w:r w:rsidR="000154F3">
        <w:rPr>
          <w:rFonts w:hint="eastAsia"/>
          <w:sz w:val="20"/>
          <w:szCs w:val="20"/>
        </w:rPr>
        <w:fldChar w:fldCharType="end"/>
      </w:r>
      <w:r>
        <w:rPr>
          <w:rFonts w:hint="eastAsia"/>
          <w:sz w:val="20"/>
          <w:szCs w:val="20"/>
        </w:rPr>
        <w:t xml:space="preserve">. </w:t>
      </w:r>
    </w:p>
    <w:p w:rsidR="000154F3" w:rsidRDefault="003B5025">
      <w:pPr>
        <w:pStyle w:val="Caption"/>
        <w:jc w:val="center"/>
        <w:rPr>
          <w:sz w:val="20"/>
        </w:rPr>
      </w:pPr>
      <w:bookmarkStart w:id="28" w:name="_Ref11011"/>
      <w:r>
        <w:rPr>
          <w:sz w:val="20"/>
        </w:rPr>
        <w:lastRenderedPageBreak/>
        <w:t xml:space="preserve">Table </w:t>
      </w:r>
      <w:r w:rsidR="000154F3">
        <w:rPr>
          <w:sz w:val="20"/>
        </w:rPr>
        <w:fldChar w:fldCharType="begin"/>
      </w:r>
      <w:r>
        <w:rPr>
          <w:sz w:val="20"/>
        </w:rPr>
        <w:instrText xml:space="preserve"> SEQ Table \* ARABIC </w:instrText>
      </w:r>
      <w:r w:rsidR="000154F3">
        <w:rPr>
          <w:sz w:val="20"/>
        </w:rPr>
        <w:fldChar w:fldCharType="separate"/>
      </w:r>
      <w:r>
        <w:rPr>
          <w:sz w:val="20"/>
        </w:rPr>
        <w:t>11</w:t>
      </w:r>
      <w:r w:rsidR="000154F3">
        <w:rPr>
          <w:sz w:val="20"/>
        </w:rPr>
        <w:fldChar w:fldCharType="end"/>
      </w:r>
      <w:bookmarkEnd w:id="28"/>
      <w:r>
        <w:rPr>
          <w:rFonts w:hint="eastAsia"/>
          <w:sz w:val="20"/>
          <w:lang w:val="en-US" w:eastAsia="zh-CN"/>
        </w:rPr>
        <w:t xml:space="preserve"> Latency of grant free PUSCH transmission/retransmission</w:t>
      </w:r>
    </w:p>
    <w:tbl>
      <w:tblPr>
        <w:tblStyle w:val="TableGrid"/>
        <w:tblW w:w="5781" w:type="dxa"/>
        <w:jc w:val="center"/>
        <w:tblLayout w:type="fixed"/>
        <w:tblLook w:val="04A0"/>
      </w:tblPr>
      <w:tblGrid>
        <w:gridCol w:w="1869"/>
        <w:gridCol w:w="651"/>
        <w:gridCol w:w="651"/>
        <w:gridCol w:w="653"/>
        <w:gridCol w:w="651"/>
        <w:gridCol w:w="651"/>
        <w:gridCol w:w="655"/>
      </w:tblGrid>
      <w:tr w:rsidR="000154F3">
        <w:trPr>
          <w:jc w:val="center"/>
        </w:trPr>
        <w:tc>
          <w:tcPr>
            <w:tcW w:w="1869" w:type="dxa"/>
            <w:shd w:val="solid" w:color="92D050" w:fill="auto"/>
          </w:tcPr>
          <w:p w:rsidR="000154F3" w:rsidRDefault="000154F3">
            <w:pPr>
              <w:rPr>
                <w:sz w:val="20"/>
                <w:szCs w:val="20"/>
              </w:rPr>
            </w:pPr>
          </w:p>
        </w:tc>
        <w:tc>
          <w:tcPr>
            <w:tcW w:w="1955" w:type="dxa"/>
            <w:gridSpan w:val="3"/>
            <w:shd w:val="solid" w:color="92D050" w:fill="auto"/>
          </w:tcPr>
          <w:p w:rsidR="000154F3" w:rsidRDefault="003B5025">
            <w:pPr>
              <w:rPr>
                <w:sz w:val="20"/>
                <w:szCs w:val="20"/>
              </w:rPr>
            </w:pPr>
            <w:r>
              <w:rPr>
                <w:rFonts w:hint="eastAsia"/>
                <w:sz w:val="20"/>
                <w:szCs w:val="20"/>
              </w:rPr>
              <w:t>30k SCS</w:t>
            </w:r>
          </w:p>
        </w:tc>
        <w:tc>
          <w:tcPr>
            <w:tcW w:w="1957" w:type="dxa"/>
            <w:gridSpan w:val="3"/>
            <w:shd w:val="solid" w:color="92D050" w:fill="auto"/>
          </w:tcPr>
          <w:p w:rsidR="000154F3" w:rsidRDefault="003B5025">
            <w:pPr>
              <w:rPr>
                <w:sz w:val="20"/>
                <w:szCs w:val="20"/>
              </w:rPr>
            </w:pPr>
            <w:r>
              <w:rPr>
                <w:rFonts w:hint="eastAsia"/>
                <w:sz w:val="20"/>
                <w:szCs w:val="20"/>
              </w:rPr>
              <w:t>15k SCS</w:t>
            </w:r>
          </w:p>
        </w:tc>
      </w:tr>
      <w:tr w:rsidR="000154F3">
        <w:trPr>
          <w:jc w:val="center"/>
        </w:trPr>
        <w:tc>
          <w:tcPr>
            <w:tcW w:w="1869" w:type="dxa"/>
            <w:shd w:val="solid" w:color="92D050" w:fill="auto"/>
          </w:tcPr>
          <w:p w:rsidR="000154F3" w:rsidRDefault="003B5025">
            <w:pPr>
              <w:rPr>
                <w:sz w:val="20"/>
                <w:szCs w:val="20"/>
              </w:rPr>
            </w:pPr>
            <w:r>
              <w:rPr>
                <w:rFonts w:hint="eastAsia"/>
                <w:sz w:val="20"/>
                <w:szCs w:val="20"/>
              </w:rPr>
              <w:t>PUCCH duration</w:t>
            </w:r>
          </w:p>
        </w:tc>
        <w:tc>
          <w:tcPr>
            <w:tcW w:w="651" w:type="dxa"/>
            <w:shd w:val="solid" w:color="92D050" w:fill="auto"/>
          </w:tcPr>
          <w:p w:rsidR="000154F3" w:rsidRDefault="003B5025">
            <w:pPr>
              <w:rPr>
                <w:sz w:val="20"/>
                <w:szCs w:val="20"/>
              </w:rPr>
            </w:pPr>
            <w:r>
              <w:rPr>
                <w:rFonts w:hint="eastAsia"/>
                <w:sz w:val="20"/>
                <w:szCs w:val="20"/>
              </w:rPr>
              <w:t>2OS</w:t>
            </w:r>
          </w:p>
        </w:tc>
        <w:tc>
          <w:tcPr>
            <w:tcW w:w="651" w:type="dxa"/>
            <w:shd w:val="solid" w:color="92D050" w:fill="auto"/>
          </w:tcPr>
          <w:p w:rsidR="000154F3" w:rsidRDefault="003B5025">
            <w:pPr>
              <w:rPr>
                <w:sz w:val="20"/>
                <w:szCs w:val="20"/>
              </w:rPr>
            </w:pPr>
            <w:r>
              <w:rPr>
                <w:rFonts w:hint="eastAsia"/>
                <w:sz w:val="20"/>
                <w:szCs w:val="20"/>
              </w:rPr>
              <w:t>4OS</w:t>
            </w:r>
          </w:p>
        </w:tc>
        <w:tc>
          <w:tcPr>
            <w:tcW w:w="653" w:type="dxa"/>
            <w:shd w:val="solid" w:color="92D050" w:fill="auto"/>
          </w:tcPr>
          <w:p w:rsidR="000154F3" w:rsidRDefault="003B5025">
            <w:pPr>
              <w:rPr>
                <w:sz w:val="20"/>
                <w:szCs w:val="20"/>
              </w:rPr>
            </w:pPr>
            <w:r>
              <w:rPr>
                <w:rFonts w:hint="eastAsia"/>
                <w:sz w:val="20"/>
                <w:szCs w:val="20"/>
              </w:rPr>
              <w:t>7OS</w:t>
            </w:r>
          </w:p>
        </w:tc>
        <w:tc>
          <w:tcPr>
            <w:tcW w:w="651" w:type="dxa"/>
            <w:shd w:val="solid" w:color="92D050" w:fill="auto"/>
          </w:tcPr>
          <w:p w:rsidR="000154F3" w:rsidRDefault="003B5025">
            <w:pPr>
              <w:rPr>
                <w:sz w:val="20"/>
                <w:szCs w:val="20"/>
              </w:rPr>
            </w:pPr>
            <w:r>
              <w:rPr>
                <w:rFonts w:hint="eastAsia"/>
                <w:sz w:val="20"/>
                <w:szCs w:val="20"/>
              </w:rPr>
              <w:t>2OS</w:t>
            </w:r>
          </w:p>
        </w:tc>
        <w:tc>
          <w:tcPr>
            <w:tcW w:w="651" w:type="dxa"/>
            <w:shd w:val="solid" w:color="92D050" w:fill="auto"/>
          </w:tcPr>
          <w:p w:rsidR="000154F3" w:rsidRDefault="003B5025">
            <w:pPr>
              <w:rPr>
                <w:sz w:val="20"/>
                <w:szCs w:val="20"/>
              </w:rPr>
            </w:pPr>
            <w:r>
              <w:rPr>
                <w:rFonts w:hint="eastAsia"/>
                <w:sz w:val="20"/>
                <w:szCs w:val="20"/>
              </w:rPr>
              <w:t>4OS</w:t>
            </w:r>
          </w:p>
        </w:tc>
        <w:tc>
          <w:tcPr>
            <w:tcW w:w="655" w:type="dxa"/>
            <w:shd w:val="solid" w:color="92D050" w:fill="auto"/>
          </w:tcPr>
          <w:p w:rsidR="000154F3" w:rsidRDefault="003B5025">
            <w:pPr>
              <w:rPr>
                <w:sz w:val="20"/>
                <w:szCs w:val="20"/>
              </w:rPr>
            </w:pPr>
            <w:r>
              <w:rPr>
                <w:rFonts w:hint="eastAsia"/>
                <w:sz w:val="20"/>
                <w:szCs w:val="20"/>
              </w:rPr>
              <w:t>7OS</w:t>
            </w:r>
          </w:p>
        </w:tc>
      </w:tr>
      <w:tr w:rsidR="000154F3">
        <w:trPr>
          <w:jc w:val="center"/>
        </w:trPr>
        <w:tc>
          <w:tcPr>
            <w:tcW w:w="1869" w:type="dxa"/>
          </w:tcPr>
          <w:p w:rsidR="000154F3" w:rsidRDefault="003B5025">
            <w:pPr>
              <w:rPr>
                <w:sz w:val="20"/>
                <w:szCs w:val="20"/>
              </w:rPr>
            </w:pPr>
            <w:r>
              <w:rPr>
                <w:rFonts w:hint="eastAsia"/>
                <w:sz w:val="20"/>
                <w:szCs w:val="20"/>
              </w:rPr>
              <w:t>UE processing</w:t>
            </w:r>
          </w:p>
        </w:tc>
        <w:tc>
          <w:tcPr>
            <w:tcW w:w="651" w:type="dxa"/>
          </w:tcPr>
          <w:p w:rsidR="000154F3" w:rsidRDefault="003B5025">
            <w:pPr>
              <w:rPr>
                <w:sz w:val="20"/>
                <w:szCs w:val="20"/>
              </w:rPr>
            </w:pPr>
            <w:r>
              <w:rPr>
                <w:rFonts w:hint="eastAsia"/>
                <w:sz w:val="20"/>
                <w:szCs w:val="20"/>
              </w:rPr>
              <w:t>2.75</w:t>
            </w:r>
          </w:p>
        </w:tc>
        <w:tc>
          <w:tcPr>
            <w:tcW w:w="651" w:type="dxa"/>
          </w:tcPr>
          <w:p w:rsidR="000154F3" w:rsidRDefault="003B5025">
            <w:pPr>
              <w:rPr>
                <w:sz w:val="20"/>
                <w:szCs w:val="20"/>
              </w:rPr>
            </w:pPr>
            <w:r>
              <w:rPr>
                <w:rFonts w:hint="eastAsia"/>
                <w:sz w:val="20"/>
                <w:szCs w:val="20"/>
              </w:rPr>
              <w:t>2.75</w:t>
            </w:r>
          </w:p>
        </w:tc>
        <w:tc>
          <w:tcPr>
            <w:tcW w:w="653" w:type="dxa"/>
          </w:tcPr>
          <w:p w:rsidR="000154F3" w:rsidRDefault="003B5025">
            <w:pPr>
              <w:rPr>
                <w:sz w:val="20"/>
                <w:szCs w:val="20"/>
              </w:rPr>
            </w:pPr>
            <w:r>
              <w:rPr>
                <w:rFonts w:hint="eastAsia"/>
                <w:sz w:val="20"/>
                <w:szCs w:val="20"/>
              </w:rPr>
              <w:t>2.75</w:t>
            </w:r>
          </w:p>
        </w:tc>
        <w:tc>
          <w:tcPr>
            <w:tcW w:w="651" w:type="dxa"/>
          </w:tcPr>
          <w:p w:rsidR="000154F3" w:rsidRDefault="003B5025">
            <w:pPr>
              <w:rPr>
                <w:sz w:val="20"/>
                <w:szCs w:val="20"/>
              </w:rPr>
            </w:pPr>
            <w:r>
              <w:rPr>
                <w:rFonts w:hint="eastAsia"/>
                <w:sz w:val="20"/>
                <w:szCs w:val="20"/>
              </w:rPr>
              <w:t>2.5</w:t>
            </w:r>
          </w:p>
        </w:tc>
        <w:tc>
          <w:tcPr>
            <w:tcW w:w="651" w:type="dxa"/>
          </w:tcPr>
          <w:p w:rsidR="000154F3" w:rsidRDefault="003B5025">
            <w:pPr>
              <w:rPr>
                <w:sz w:val="20"/>
                <w:szCs w:val="20"/>
              </w:rPr>
            </w:pPr>
            <w:r>
              <w:rPr>
                <w:rFonts w:hint="eastAsia"/>
                <w:sz w:val="20"/>
                <w:szCs w:val="20"/>
              </w:rPr>
              <w:t>2.5</w:t>
            </w:r>
          </w:p>
        </w:tc>
        <w:tc>
          <w:tcPr>
            <w:tcW w:w="655" w:type="dxa"/>
          </w:tcPr>
          <w:p w:rsidR="000154F3" w:rsidRDefault="003B5025">
            <w:pPr>
              <w:rPr>
                <w:sz w:val="20"/>
                <w:szCs w:val="20"/>
              </w:rPr>
            </w:pPr>
            <w:r>
              <w:rPr>
                <w:rFonts w:hint="eastAsia"/>
                <w:sz w:val="20"/>
                <w:szCs w:val="20"/>
              </w:rPr>
              <w:t>2.5</w:t>
            </w:r>
          </w:p>
        </w:tc>
      </w:tr>
      <w:tr w:rsidR="000154F3">
        <w:trPr>
          <w:jc w:val="center"/>
        </w:trPr>
        <w:tc>
          <w:tcPr>
            <w:tcW w:w="1869" w:type="dxa"/>
          </w:tcPr>
          <w:p w:rsidR="000154F3" w:rsidRDefault="003B5025">
            <w:pPr>
              <w:rPr>
                <w:sz w:val="20"/>
                <w:szCs w:val="20"/>
              </w:rPr>
            </w:pPr>
            <w:r>
              <w:rPr>
                <w:rFonts w:hint="eastAsia"/>
                <w:sz w:val="20"/>
                <w:szCs w:val="20"/>
              </w:rPr>
              <w:t>PUSCH alignment</w:t>
            </w:r>
            <w:r>
              <w:rPr>
                <w:rFonts w:hint="eastAsia"/>
                <w:sz w:val="20"/>
                <w:szCs w:val="20"/>
                <w:vertAlign w:val="superscript"/>
              </w:rPr>
              <w:t>1</w:t>
            </w:r>
          </w:p>
        </w:tc>
        <w:tc>
          <w:tcPr>
            <w:tcW w:w="651" w:type="dxa"/>
          </w:tcPr>
          <w:p w:rsidR="000154F3" w:rsidRDefault="003B5025">
            <w:pPr>
              <w:rPr>
                <w:sz w:val="20"/>
                <w:szCs w:val="20"/>
              </w:rPr>
            </w:pPr>
            <w:r>
              <w:rPr>
                <w:rFonts w:hint="eastAsia"/>
                <w:sz w:val="20"/>
                <w:szCs w:val="20"/>
              </w:rPr>
              <w:t>1</w:t>
            </w:r>
          </w:p>
        </w:tc>
        <w:tc>
          <w:tcPr>
            <w:tcW w:w="651" w:type="dxa"/>
          </w:tcPr>
          <w:p w:rsidR="000154F3" w:rsidRDefault="003B5025">
            <w:pPr>
              <w:rPr>
                <w:sz w:val="20"/>
                <w:szCs w:val="20"/>
              </w:rPr>
            </w:pPr>
            <w:r>
              <w:rPr>
                <w:rFonts w:hint="eastAsia"/>
                <w:sz w:val="20"/>
                <w:szCs w:val="20"/>
              </w:rPr>
              <w:t>2.57</w:t>
            </w:r>
          </w:p>
        </w:tc>
        <w:tc>
          <w:tcPr>
            <w:tcW w:w="653" w:type="dxa"/>
          </w:tcPr>
          <w:p w:rsidR="000154F3" w:rsidRDefault="003B5025">
            <w:pPr>
              <w:rPr>
                <w:sz w:val="20"/>
                <w:szCs w:val="20"/>
              </w:rPr>
            </w:pPr>
            <w:r>
              <w:rPr>
                <w:rFonts w:hint="eastAsia"/>
                <w:sz w:val="20"/>
                <w:szCs w:val="20"/>
              </w:rPr>
              <w:t>3.5</w:t>
            </w:r>
          </w:p>
        </w:tc>
        <w:tc>
          <w:tcPr>
            <w:tcW w:w="651" w:type="dxa"/>
          </w:tcPr>
          <w:p w:rsidR="000154F3" w:rsidRDefault="003B5025">
            <w:pPr>
              <w:rPr>
                <w:sz w:val="20"/>
                <w:szCs w:val="20"/>
              </w:rPr>
            </w:pPr>
            <w:r>
              <w:rPr>
                <w:rFonts w:hint="eastAsia"/>
                <w:sz w:val="20"/>
                <w:szCs w:val="20"/>
              </w:rPr>
              <w:t>1</w:t>
            </w:r>
          </w:p>
        </w:tc>
        <w:tc>
          <w:tcPr>
            <w:tcW w:w="651" w:type="dxa"/>
          </w:tcPr>
          <w:p w:rsidR="000154F3" w:rsidRDefault="003B5025">
            <w:pPr>
              <w:rPr>
                <w:sz w:val="20"/>
                <w:szCs w:val="20"/>
              </w:rPr>
            </w:pPr>
            <w:r>
              <w:rPr>
                <w:rFonts w:hint="eastAsia"/>
                <w:sz w:val="20"/>
                <w:szCs w:val="20"/>
              </w:rPr>
              <w:t>2.57</w:t>
            </w:r>
          </w:p>
        </w:tc>
        <w:tc>
          <w:tcPr>
            <w:tcW w:w="655" w:type="dxa"/>
          </w:tcPr>
          <w:p w:rsidR="000154F3" w:rsidRDefault="003B5025">
            <w:pPr>
              <w:rPr>
                <w:sz w:val="20"/>
                <w:szCs w:val="20"/>
              </w:rPr>
            </w:pPr>
            <w:r>
              <w:rPr>
                <w:rFonts w:hint="eastAsia"/>
                <w:sz w:val="20"/>
                <w:szCs w:val="20"/>
              </w:rPr>
              <w:t>3.5</w:t>
            </w:r>
          </w:p>
        </w:tc>
      </w:tr>
      <w:tr w:rsidR="000154F3">
        <w:trPr>
          <w:jc w:val="center"/>
        </w:trPr>
        <w:tc>
          <w:tcPr>
            <w:tcW w:w="1869" w:type="dxa"/>
          </w:tcPr>
          <w:p w:rsidR="000154F3" w:rsidRDefault="003B5025">
            <w:pPr>
              <w:rPr>
                <w:sz w:val="20"/>
                <w:szCs w:val="20"/>
              </w:rPr>
            </w:pPr>
            <w:r>
              <w:rPr>
                <w:rFonts w:hint="eastAsia"/>
                <w:sz w:val="20"/>
                <w:szCs w:val="20"/>
              </w:rPr>
              <w:t>PUSCH duration</w:t>
            </w:r>
          </w:p>
        </w:tc>
        <w:tc>
          <w:tcPr>
            <w:tcW w:w="651" w:type="dxa"/>
          </w:tcPr>
          <w:p w:rsidR="000154F3" w:rsidRDefault="003B5025">
            <w:pPr>
              <w:rPr>
                <w:sz w:val="20"/>
                <w:szCs w:val="20"/>
              </w:rPr>
            </w:pPr>
            <w:r>
              <w:rPr>
                <w:rFonts w:hint="eastAsia"/>
                <w:sz w:val="20"/>
                <w:szCs w:val="20"/>
              </w:rPr>
              <w:t>2</w:t>
            </w:r>
          </w:p>
        </w:tc>
        <w:tc>
          <w:tcPr>
            <w:tcW w:w="651" w:type="dxa"/>
          </w:tcPr>
          <w:p w:rsidR="000154F3" w:rsidRDefault="003B5025">
            <w:pPr>
              <w:rPr>
                <w:sz w:val="20"/>
                <w:szCs w:val="20"/>
              </w:rPr>
            </w:pPr>
            <w:r>
              <w:rPr>
                <w:rFonts w:hint="eastAsia"/>
                <w:sz w:val="20"/>
                <w:szCs w:val="20"/>
              </w:rPr>
              <w:t>4</w:t>
            </w:r>
          </w:p>
        </w:tc>
        <w:tc>
          <w:tcPr>
            <w:tcW w:w="653" w:type="dxa"/>
          </w:tcPr>
          <w:p w:rsidR="000154F3" w:rsidRDefault="003B5025">
            <w:pPr>
              <w:rPr>
                <w:sz w:val="20"/>
                <w:szCs w:val="20"/>
              </w:rPr>
            </w:pPr>
            <w:r>
              <w:rPr>
                <w:rFonts w:hint="eastAsia"/>
                <w:sz w:val="20"/>
                <w:szCs w:val="20"/>
              </w:rPr>
              <w:t>7</w:t>
            </w:r>
          </w:p>
        </w:tc>
        <w:tc>
          <w:tcPr>
            <w:tcW w:w="651" w:type="dxa"/>
          </w:tcPr>
          <w:p w:rsidR="000154F3" w:rsidRDefault="003B5025">
            <w:pPr>
              <w:rPr>
                <w:sz w:val="20"/>
                <w:szCs w:val="20"/>
              </w:rPr>
            </w:pPr>
            <w:r>
              <w:rPr>
                <w:rFonts w:hint="eastAsia"/>
                <w:sz w:val="20"/>
                <w:szCs w:val="20"/>
              </w:rPr>
              <w:t>2</w:t>
            </w:r>
          </w:p>
        </w:tc>
        <w:tc>
          <w:tcPr>
            <w:tcW w:w="651" w:type="dxa"/>
          </w:tcPr>
          <w:p w:rsidR="000154F3" w:rsidRDefault="003B5025">
            <w:pPr>
              <w:rPr>
                <w:sz w:val="20"/>
                <w:szCs w:val="20"/>
              </w:rPr>
            </w:pPr>
            <w:r>
              <w:rPr>
                <w:rFonts w:hint="eastAsia"/>
                <w:sz w:val="20"/>
                <w:szCs w:val="20"/>
              </w:rPr>
              <w:t>4</w:t>
            </w:r>
          </w:p>
        </w:tc>
        <w:tc>
          <w:tcPr>
            <w:tcW w:w="655" w:type="dxa"/>
          </w:tcPr>
          <w:p w:rsidR="000154F3" w:rsidRDefault="003B5025">
            <w:pPr>
              <w:rPr>
                <w:sz w:val="20"/>
                <w:szCs w:val="20"/>
              </w:rPr>
            </w:pPr>
            <w:r>
              <w:rPr>
                <w:rFonts w:hint="eastAsia"/>
                <w:sz w:val="20"/>
                <w:szCs w:val="20"/>
              </w:rPr>
              <w:t>7</w:t>
            </w:r>
          </w:p>
        </w:tc>
      </w:tr>
      <w:tr w:rsidR="000154F3">
        <w:trPr>
          <w:jc w:val="center"/>
        </w:trPr>
        <w:tc>
          <w:tcPr>
            <w:tcW w:w="1869"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p>
        </w:tc>
        <w:tc>
          <w:tcPr>
            <w:tcW w:w="651" w:type="dxa"/>
          </w:tcPr>
          <w:p w:rsidR="000154F3" w:rsidRDefault="003B5025">
            <w:pPr>
              <w:rPr>
                <w:sz w:val="20"/>
                <w:szCs w:val="20"/>
              </w:rPr>
            </w:pPr>
            <w:r>
              <w:rPr>
                <w:rFonts w:hint="eastAsia"/>
                <w:sz w:val="20"/>
                <w:szCs w:val="20"/>
              </w:rPr>
              <w:t>5</w:t>
            </w:r>
          </w:p>
        </w:tc>
        <w:tc>
          <w:tcPr>
            <w:tcW w:w="651" w:type="dxa"/>
          </w:tcPr>
          <w:p w:rsidR="000154F3" w:rsidRDefault="003B5025">
            <w:pPr>
              <w:rPr>
                <w:sz w:val="20"/>
                <w:szCs w:val="20"/>
              </w:rPr>
            </w:pPr>
            <w:r>
              <w:rPr>
                <w:rFonts w:hint="eastAsia"/>
                <w:sz w:val="20"/>
                <w:szCs w:val="20"/>
              </w:rPr>
              <w:t>5</w:t>
            </w:r>
          </w:p>
        </w:tc>
        <w:tc>
          <w:tcPr>
            <w:tcW w:w="653" w:type="dxa"/>
          </w:tcPr>
          <w:p w:rsidR="000154F3" w:rsidRDefault="003B5025">
            <w:pPr>
              <w:rPr>
                <w:sz w:val="20"/>
                <w:szCs w:val="20"/>
              </w:rPr>
            </w:pPr>
            <w:r>
              <w:rPr>
                <w:rFonts w:hint="eastAsia"/>
                <w:sz w:val="20"/>
                <w:szCs w:val="20"/>
              </w:rPr>
              <w:t>5</w:t>
            </w:r>
          </w:p>
        </w:tc>
        <w:tc>
          <w:tcPr>
            <w:tcW w:w="651" w:type="dxa"/>
          </w:tcPr>
          <w:p w:rsidR="000154F3" w:rsidRDefault="003B5025">
            <w:pPr>
              <w:rPr>
                <w:sz w:val="20"/>
                <w:szCs w:val="20"/>
              </w:rPr>
            </w:pPr>
            <w:r>
              <w:rPr>
                <w:rFonts w:hint="eastAsia"/>
                <w:sz w:val="20"/>
                <w:szCs w:val="20"/>
              </w:rPr>
              <w:t>3</w:t>
            </w:r>
          </w:p>
        </w:tc>
        <w:tc>
          <w:tcPr>
            <w:tcW w:w="651" w:type="dxa"/>
          </w:tcPr>
          <w:p w:rsidR="000154F3" w:rsidRDefault="003B5025">
            <w:pPr>
              <w:rPr>
                <w:sz w:val="20"/>
                <w:szCs w:val="20"/>
              </w:rPr>
            </w:pPr>
            <w:r>
              <w:rPr>
                <w:rFonts w:hint="eastAsia"/>
                <w:sz w:val="20"/>
                <w:szCs w:val="20"/>
              </w:rPr>
              <w:t>3</w:t>
            </w:r>
          </w:p>
        </w:tc>
        <w:tc>
          <w:tcPr>
            <w:tcW w:w="655" w:type="dxa"/>
          </w:tcPr>
          <w:p w:rsidR="000154F3" w:rsidRDefault="003B5025">
            <w:pPr>
              <w:rPr>
                <w:sz w:val="20"/>
                <w:szCs w:val="20"/>
              </w:rPr>
            </w:pPr>
            <w:r>
              <w:rPr>
                <w:rFonts w:hint="eastAsia"/>
                <w:sz w:val="20"/>
                <w:szCs w:val="20"/>
              </w:rPr>
              <w:t>3</w:t>
            </w:r>
          </w:p>
        </w:tc>
      </w:tr>
      <w:tr w:rsidR="000154F3">
        <w:trPr>
          <w:jc w:val="center"/>
        </w:trPr>
        <w:tc>
          <w:tcPr>
            <w:tcW w:w="1869" w:type="dxa"/>
          </w:tcPr>
          <w:p w:rsidR="000154F3" w:rsidRDefault="003B5025">
            <w:pPr>
              <w:rPr>
                <w:sz w:val="20"/>
                <w:szCs w:val="20"/>
              </w:rPr>
            </w:pPr>
            <w:r>
              <w:rPr>
                <w:rFonts w:hint="eastAsia"/>
                <w:sz w:val="20"/>
                <w:szCs w:val="20"/>
              </w:rPr>
              <w:t>PDCCH alignment</w:t>
            </w:r>
            <w:r>
              <w:rPr>
                <w:rFonts w:hint="eastAsia"/>
                <w:sz w:val="20"/>
                <w:szCs w:val="20"/>
                <w:vertAlign w:val="superscript"/>
              </w:rPr>
              <w:t>2</w:t>
            </w:r>
          </w:p>
        </w:tc>
        <w:tc>
          <w:tcPr>
            <w:tcW w:w="651" w:type="dxa"/>
          </w:tcPr>
          <w:p w:rsidR="000154F3" w:rsidRDefault="003B5025">
            <w:pPr>
              <w:rPr>
                <w:sz w:val="20"/>
                <w:szCs w:val="20"/>
              </w:rPr>
            </w:pPr>
            <w:r>
              <w:rPr>
                <w:rFonts w:hint="eastAsia"/>
                <w:sz w:val="20"/>
                <w:szCs w:val="20"/>
              </w:rPr>
              <w:t>1</w:t>
            </w:r>
          </w:p>
        </w:tc>
        <w:tc>
          <w:tcPr>
            <w:tcW w:w="651" w:type="dxa"/>
          </w:tcPr>
          <w:p w:rsidR="000154F3" w:rsidRDefault="003B5025">
            <w:pPr>
              <w:rPr>
                <w:sz w:val="20"/>
                <w:szCs w:val="20"/>
              </w:rPr>
            </w:pPr>
            <w:r>
              <w:rPr>
                <w:rFonts w:hint="eastAsia"/>
                <w:sz w:val="20"/>
                <w:szCs w:val="20"/>
              </w:rPr>
              <w:t>0.33</w:t>
            </w:r>
          </w:p>
        </w:tc>
        <w:tc>
          <w:tcPr>
            <w:tcW w:w="653" w:type="dxa"/>
          </w:tcPr>
          <w:p w:rsidR="000154F3" w:rsidRDefault="003B5025">
            <w:pPr>
              <w:rPr>
                <w:sz w:val="20"/>
                <w:szCs w:val="20"/>
              </w:rPr>
            </w:pPr>
            <w:r>
              <w:rPr>
                <w:rFonts w:hint="eastAsia"/>
                <w:sz w:val="20"/>
                <w:szCs w:val="20"/>
              </w:rPr>
              <w:t>2</w:t>
            </w:r>
          </w:p>
        </w:tc>
        <w:tc>
          <w:tcPr>
            <w:tcW w:w="651" w:type="dxa"/>
          </w:tcPr>
          <w:p w:rsidR="000154F3" w:rsidRDefault="003B5025">
            <w:pPr>
              <w:rPr>
                <w:sz w:val="20"/>
                <w:szCs w:val="20"/>
              </w:rPr>
            </w:pPr>
            <w:r>
              <w:rPr>
                <w:rFonts w:hint="eastAsia"/>
                <w:sz w:val="20"/>
                <w:szCs w:val="20"/>
              </w:rPr>
              <w:t>1</w:t>
            </w:r>
          </w:p>
        </w:tc>
        <w:tc>
          <w:tcPr>
            <w:tcW w:w="651" w:type="dxa"/>
          </w:tcPr>
          <w:p w:rsidR="000154F3" w:rsidRDefault="003B5025">
            <w:pPr>
              <w:rPr>
                <w:sz w:val="20"/>
                <w:szCs w:val="20"/>
              </w:rPr>
            </w:pPr>
            <w:r>
              <w:rPr>
                <w:rFonts w:hint="eastAsia"/>
                <w:sz w:val="20"/>
                <w:szCs w:val="20"/>
              </w:rPr>
              <w:t>2.33</w:t>
            </w:r>
          </w:p>
        </w:tc>
        <w:tc>
          <w:tcPr>
            <w:tcW w:w="655" w:type="dxa"/>
          </w:tcPr>
          <w:p w:rsidR="000154F3" w:rsidRDefault="003B5025">
            <w:pPr>
              <w:rPr>
                <w:sz w:val="20"/>
                <w:szCs w:val="20"/>
              </w:rPr>
            </w:pPr>
            <w:r>
              <w:rPr>
                <w:rFonts w:hint="eastAsia"/>
                <w:sz w:val="20"/>
                <w:szCs w:val="20"/>
              </w:rPr>
              <w:t>4</w:t>
            </w:r>
          </w:p>
        </w:tc>
      </w:tr>
      <w:tr w:rsidR="000154F3">
        <w:trPr>
          <w:jc w:val="center"/>
        </w:trPr>
        <w:tc>
          <w:tcPr>
            <w:tcW w:w="1869" w:type="dxa"/>
          </w:tcPr>
          <w:p w:rsidR="000154F3" w:rsidRDefault="003B5025">
            <w:pPr>
              <w:rPr>
                <w:sz w:val="20"/>
                <w:szCs w:val="20"/>
              </w:rPr>
            </w:pPr>
            <w:r>
              <w:rPr>
                <w:rFonts w:hint="eastAsia"/>
                <w:sz w:val="20"/>
                <w:szCs w:val="20"/>
              </w:rPr>
              <w:t>PDCCH duration</w:t>
            </w:r>
          </w:p>
        </w:tc>
        <w:tc>
          <w:tcPr>
            <w:tcW w:w="651" w:type="dxa"/>
          </w:tcPr>
          <w:p w:rsidR="000154F3" w:rsidRDefault="003B5025">
            <w:pPr>
              <w:rPr>
                <w:sz w:val="20"/>
                <w:szCs w:val="20"/>
              </w:rPr>
            </w:pPr>
            <w:r>
              <w:rPr>
                <w:rFonts w:hint="eastAsia"/>
                <w:sz w:val="20"/>
                <w:szCs w:val="20"/>
              </w:rPr>
              <w:t>1</w:t>
            </w:r>
          </w:p>
        </w:tc>
        <w:tc>
          <w:tcPr>
            <w:tcW w:w="651" w:type="dxa"/>
          </w:tcPr>
          <w:p w:rsidR="000154F3" w:rsidRDefault="003B5025">
            <w:pPr>
              <w:rPr>
                <w:sz w:val="20"/>
                <w:szCs w:val="20"/>
              </w:rPr>
            </w:pPr>
            <w:r>
              <w:rPr>
                <w:rFonts w:hint="eastAsia"/>
                <w:sz w:val="20"/>
                <w:szCs w:val="20"/>
              </w:rPr>
              <w:t>1</w:t>
            </w:r>
          </w:p>
        </w:tc>
        <w:tc>
          <w:tcPr>
            <w:tcW w:w="653" w:type="dxa"/>
          </w:tcPr>
          <w:p w:rsidR="000154F3" w:rsidRDefault="003B5025">
            <w:pPr>
              <w:rPr>
                <w:sz w:val="20"/>
                <w:szCs w:val="20"/>
              </w:rPr>
            </w:pPr>
            <w:r>
              <w:rPr>
                <w:rFonts w:hint="eastAsia"/>
                <w:sz w:val="20"/>
                <w:szCs w:val="20"/>
              </w:rPr>
              <w:t>1</w:t>
            </w:r>
          </w:p>
        </w:tc>
        <w:tc>
          <w:tcPr>
            <w:tcW w:w="651" w:type="dxa"/>
          </w:tcPr>
          <w:p w:rsidR="000154F3" w:rsidRDefault="003B5025">
            <w:pPr>
              <w:rPr>
                <w:sz w:val="20"/>
                <w:szCs w:val="20"/>
              </w:rPr>
            </w:pPr>
            <w:r>
              <w:rPr>
                <w:rFonts w:hint="eastAsia"/>
                <w:sz w:val="20"/>
                <w:szCs w:val="20"/>
              </w:rPr>
              <w:t>1</w:t>
            </w:r>
          </w:p>
        </w:tc>
        <w:tc>
          <w:tcPr>
            <w:tcW w:w="651" w:type="dxa"/>
          </w:tcPr>
          <w:p w:rsidR="000154F3" w:rsidRDefault="003B5025">
            <w:pPr>
              <w:rPr>
                <w:sz w:val="20"/>
                <w:szCs w:val="20"/>
              </w:rPr>
            </w:pPr>
            <w:r>
              <w:rPr>
                <w:rFonts w:hint="eastAsia"/>
                <w:sz w:val="20"/>
                <w:szCs w:val="20"/>
              </w:rPr>
              <w:t>1</w:t>
            </w:r>
          </w:p>
        </w:tc>
        <w:tc>
          <w:tcPr>
            <w:tcW w:w="655" w:type="dxa"/>
          </w:tcPr>
          <w:p w:rsidR="000154F3" w:rsidRDefault="003B5025">
            <w:pPr>
              <w:rPr>
                <w:sz w:val="20"/>
                <w:szCs w:val="20"/>
              </w:rPr>
            </w:pPr>
            <w:r>
              <w:rPr>
                <w:rFonts w:hint="eastAsia"/>
                <w:sz w:val="20"/>
                <w:szCs w:val="20"/>
              </w:rPr>
              <w:t>1</w:t>
            </w:r>
          </w:p>
        </w:tc>
      </w:tr>
      <w:tr w:rsidR="000154F3">
        <w:trPr>
          <w:jc w:val="center"/>
        </w:trPr>
        <w:tc>
          <w:tcPr>
            <w:tcW w:w="1869" w:type="dxa"/>
          </w:tcPr>
          <w:p w:rsidR="000154F3" w:rsidRDefault="003B5025">
            <w:pPr>
              <w:rPr>
                <w:sz w:val="20"/>
                <w:szCs w:val="20"/>
              </w:rPr>
            </w:pPr>
            <w:r>
              <w:rPr>
                <w:rFonts w:hint="eastAsia"/>
                <w:sz w:val="20"/>
                <w:szCs w:val="20"/>
              </w:rPr>
              <w:t>UE processing</w:t>
            </w:r>
          </w:p>
        </w:tc>
        <w:tc>
          <w:tcPr>
            <w:tcW w:w="651" w:type="dxa"/>
          </w:tcPr>
          <w:p w:rsidR="000154F3" w:rsidRDefault="003B5025">
            <w:pPr>
              <w:rPr>
                <w:sz w:val="20"/>
                <w:szCs w:val="20"/>
              </w:rPr>
            </w:pPr>
            <w:r>
              <w:rPr>
                <w:rFonts w:hint="eastAsia"/>
                <w:sz w:val="20"/>
                <w:szCs w:val="20"/>
              </w:rPr>
              <w:t>6</w:t>
            </w:r>
          </w:p>
        </w:tc>
        <w:tc>
          <w:tcPr>
            <w:tcW w:w="651" w:type="dxa"/>
          </w:tcPr>
          <w:p w:rsidR="000154F3" w:rsidRDefault="003B5025">
            <w:pPr>
              <w:rPr>
                <w:sz w:val="20"/>
                <w:szCs w:val="20"/>
              </w:rPr>
            </w:pPr>
            <w:r>
              <w:rPr>
                <w:rFonts w:hint="eastAsia"/>
                <w:sz w:val="20"/>
                <w:szCs w:val="20"/>
              </w:rPr>
              <w:t>6</w:t>
            </w:r>
          </w:p>
        </w:tc>
        <w:tc>
          <w:tcPr>
            <w:tcW w:w="653" w:type="dxa"/>
          </w:tcPr>
          <w:p w:rsidR="000154F3" w:rsidRDefault="003B5025">
            <w:pPr>
              <w:rPr>
                <w:sz w:val="20"/>
                <w:szCs w:val="20"/>
              </w:rPr>
            </w:pPr>
            <w:r>
              <w:rPr>
                <w:rFonts w:hint="eastAsia"/>
                <w:sz w:val="20"/>
                <w:szCs w:val="20"/>
              </w:rPr>
              <w:t>6</w:t>
            </w:r>
          </w:p>
        </w:tc>
        <w:tc>
          <w:tcPr>
            <w:tcW w:w="651" w:type="dxa"/>
          </w:tcPr>
          <w:p w:rsidR="000154F3" w:rsidRDefault="003B5025">
            <w:pPr>
              <w:rPr>
                <w:sz w:val="20"/>
                <w:szCs w:val="20"/>
              </w:rPr>
            </w:pPr>
            <w:r>
              <w:rPr>
                <w:rFonts w:hint="eastAsia"/>
                <w:sz w:val="20"/>
                <w:szCs w:val="20"/>
              </w:rPr>
              <w:t>6</w:t>
            </w:r>
          </w:p>
        </w:tc>
        <w:tc>
          <w:tcPr>
            <w:tcW w:w="651" w:type="dxa"/>
          </w:tcPr>
          <w:p w:rsidR="000154F3" w:rsidRDefault="003B5025">
            <w:pPr>
              <w:rPr>
                <w:sz w:val="20"/>
                <w:szCs w:val="20"/>
              </w:rPr>
            </w:pPr>
            <w:r>
              <w:rPr>
                <w:rFonts w:hint="eastAsia"/>
                <w:sz w:val="20"/>
                <w:szCs w:val="20"/>
              </w:rPr>
              <w:t>6</w:t>
            </w:r>
          </w:p>
        </w:tc>
        <w:tc>
          <w:tcPr>
            <w:tcW w:w="655" w:type="dxa"/>
          </w:tcPr>
          <w:p w:rsidR="000154F3" w:rsidRDefault="003B5025">
            <w:pPr>
              <w:rPr>
                <w:sz w:val="20"/>
                <w:szCs w:val="20"/>
              </w:rPr>
            </w:pPr>
            <w:r>
              <w:rPr>
                <w:rFonts w:hint="eastAsia"/>
                <w:sz w:val="20"/>
                <w:szCs w:val="20"/>
              </w:rPr>
              <w:t>6</w:t>
            </w:r>
          </w:p>
        </w:tc>
      </w:tr>
      <w:tr w:rsidR="000154F3">
        <w:trPr>
          <w:jc w:val="center"/>
        </w:trPr>
        <w:tc>
          <w:tcPr>
            <w:tcW w:w="1869" w:type="dxa"/>
          </w:tcPr>
          <w:p w:rsidR="000154F3" w:rsidRDefault="003B5025">
            <w:pPr>
              <w:rPr>
                <w:sz w:val="20"/>
                <w:szCs w:val="20"/>
              </w:rPr>
            </w:pPr>
            <w:r>
              <w:rPr>
                <w:rFonts w:hint="eastAsia"/>
                <w:sz w:val="20"/>
                <w:szCs w:val="20"/>
              </w:rPr>
              <w:t xml:space="preserve">PUSCH </w:t>
            </w:r>
            <w:r>
              <w:rPr>
                <w:rFonts w:hint="eastAsia"/>
                <w:sz w:val="20"/>
                <w:szCs w:val="20"/>
              </w:rPr>
              <w:t>duration</w:t>
            </w:r>
          </w:p>
        </w:tc>
        <w:tc>
          <w:tcPr>
            <w:tcW w:w="651" w:type="dxa"/>
          </w:tcPr>
          <w:p w:rsidR="000154F3" w:rsidRDefault="003B5025">
            <w:pPr>
              <w:rPr>
                <w:sz w:val="20"/>
                <w:szCs w:val="20"/>
              </w:rPr>
            </w:pPr>
            <w:r>
              <w:rPr>
                <w:rFonts w:hint="eastAsia"/>
                <w:sz w:val="20"/>
                <w:szCs w:val="20"/>
              </w:rPr>
              <w:t>2</w:t>
            </w:r>
          </w:p>
        </w:tc>
        <w:tc>
          <w:tcPr>
            <w:tcW w:w="651" w:type="dxa"/>
          </w:tcPr>
          <w:p w:rsidR="000154F3" w:rsidRDefault="003B5025">
            <w:pPr>
              <w:rPr>
                <w:sz w:val="20"/>
                <w:szCs w:val="20"/>
              </w:rPr>
            </w:pPr>
            <w:r>
              <w:rPr>
                <w:rFonts w:hint="eastAsia"/>
                <w:sz w:val="20"/>
                <w:szCs w:val="20"/>
              </w:rPr>
              <w:t>4</w:t>
            </w:r>
          </w:p>
        </w:tc>
        <w:tc>
          <w:tcPr>
            <w:tcW w:w="653" w:type="dxa"/>
          </w:tcPr>
          <w:p w:rsidR="000154F3" w:rsidRDefault="003B5025">
            <w:pPr>
              <w:rPr>
                <w:sz w:val="20"/>
                <w:szCs w:val="20"/>
              </w:rPr>
            </w:pPr>
            <w:r>
              <w:rPr>
                <w:rFonts w:hint="eastAsia"/>
                <w:sz w:val="20"/>
                <w:szCs w:val="20"/>
              </w:rPr>
              <w:t>7</w:t>
            </w:r>
          </w:p>
        </w:tc>
        <w:tc>
          <w:tcPr>
            <w:tcW w:w="651" w:type="dxa"/>
          </w:tcPr>
          <w:p w:rsidR="000154F3" w:rsidRDefault="003B5025">
            <w:pPr>
              <w:rPr>
                <w:sz w:val="20"/>
                <w:szCs w:val="20"/>
              </w:rPr>
            </w:pPr>
            <w:r>
              <w:rPr>
                <w:rFonts w:hint="eastAsia"/>
                <w:sz w:val="20"/>
                <w:szCs w:val="20"/>
              </w:rPr>
              <w:t>2</w:t>
            </w:r>
          </w:p>
        </w:tc>
        <w:tc>
          <w:tcPr>
            <w:tcW w:w="651" w:type="dxa"/>
          </w:tcPr>
          <w:p w:rsidR="000154F3" w:rsidRDefault="003B5025">
            <w:pPr>
              <w:rPr>
                <w:sz w:val="20"/>
                <w:szCs w:val="20"/>
              </w:rPr>
            </w:pPr>
            <w:r>
              <w:rPr>
                <w:rFonts w:hint="eastAsia"/>
                <w:sz w:val="20"/>
                <w:szCs w:val="20"/>
              </w:rPr>
              <w:t>4</w:t>
            </w:r>
          </w:p>
        </w:tc>
        <w:tc>
          <w:tcPr>
            <w:tcW w:w="655" w:type="dxa"/>
          </w:tcPr>
          <w:p w:rsidR="000154F3" w:rsidRDefault="003B5025">
            <w:pPr>
              <w:rPr>
                <w:sz w:val="20"/>
                <w:szCs w:val="20"/>
              </w:rPr>
            </w:pPr>
            <w:r>
              <w:rPr>
                <w:rFonts w:hint="eastAsia"/>
                <w:sz w:val="20"/>
                <w:szCs w:val="20"/>
              </w:rPr>
              <w:t>7</w:t>
            </w:r>
          </w:p>
        </w:tc>
      </w:tr>
      <w:tr w:rsidR="000154F3">
        <w:trPr>
          <w:jc w:val="center"/>
        </w:trPr>
        <w:tc>
          <w:tcPr>
            <w:tcW w:w="1869" w:type="dxa"/>
          </w:tcPr>
          <w:p w:rsidR="000154F3" w:rsidRDefault="003B5025">
            <w:pPr>
              <w:rPr>
                <w:sz w:val="20"/>
                <w:szCs w:val="20"/>
              </w:rPr>
            </w:pPr>
            <w:proofErr w:type="spellStart"/>
            <w:r>
              <w:rPr>
                <w:rFonts w:hint="eastAsia"/>
                <w:sz w:val="20"/>
                <w:szCs w:val="20"/>
              </w:rPr>
              <w:t>gNB</w:t>
            </w:r>
            <w:proofErr w:type="spellEnd"/>
            <w:r>
              <w:rPr>
                <w:rFonts w:hint="eastAsia"/>
                <w:sz w:val="20"/>
                <w:szCs w:val="20"/>
              </w:rPr>
              <w:t xml:space="preserve"> processing</w:t>
            </w:r>
          </w:p>
        </w:tc>
        <w:tc>
          <w:tcPr>
            <w:tcW w:w="651" w:type="dxa"/>
          </w:tcPr>
          <w:p w:rsidR="000154F3" w:rsidRDefault="003B5025">
            <w:pPr>
              <w:rPr>
                <w:sz w:val="20"/>
                <w:szCs w:val="20"/>
              </w:rPr>
            </w:pPr>
            <w:r>
              <w:rPr>
                <w:rFonts w:hint="eastAsia"/>
                <w:sz w:val="20"/>
                <w:szCs w:val="20"/>
              </w:rPr>
              <w:t>5</w:t>
            </w:r>
          </w:p>
        </w:tc>
        <w:tc>
          <w:tcPr>
            <w:tcW w:w="651" w:type="dxa"/>
          </w:tcPr>
          <w:p w:rsidR="000154F3" w:rsidRDefault="003B5025">
            <w:pPr>
              <w:rPr>
                <w:sz w:val="20"/>
                <w:szCs w:val="20"/>
              </w:rPr>
            </w:pPr>
            <w:r>
              <w:rPr>
                <w:rFonts w:hint="eastAsia"/>
                <w:sz w:val="20"/>
                <w:szCs w:val="20"/>
              </w:rPr>
              <w:t>5</w:t>
            </w:r>
          </w:p>
        </w:tc>
        <w:tc>
          <w:tcPr>
            <w:tcW w:w="653" w:type="dxa"/>
          </w:tcPr>
          <w:p w:rsidR="000154F3" w:rsidRDefault="003B5025">
            <w:pPr>
              <w:rPr>
                <w:sz w:val="20"/>
                <w:szCs w:val="20"/>
              </w:rPr>
            </w:pPr>
            <w:r>
              <w:rPr>
                <w:rFonts w:hint="eastAsia"/>
                <w:sz w:val="20"/>
                <w:szCs w:val="20"/>
              </w:rPr>
              <w:t>5</w:t>
            </w:r>
          </w:p>
        </w:tc>
        <w:tc>
          <w:tcPr>
            <w:tcW w:w="651" w:type="dxa"/>
          </w:tcPr>
          <w:p w:rsidR="000154F3" w:rsidRDefault="003B5025">
            <w:pPr>
              <w:rPr>
                <w:sz w:val="20"/>
                <w:szCs w:val="20"/>
              </w:rPr>
            </w:pPr>
            <w:r>
              <w:rPr>
                <w:rFonts w:hint="eastAsia"/>
                <w:sz w:val="20"/>
                <w:szCs w:val="20"/>
              </w:rPr>
              <w:t>3</w:t>
            </w:r>
          </w:p>
        </w:tc>
        <w:tc>
          <w:tcPr>
            <w:tcW w:w="651" w:type="dxa"/>
          </w:tcPr>
          <w:p w:rsidR="000154F3" w:rsidRDefault="003B5025">
            <w:pPr>
              <w:rPr>
                <w:sz w:val="20"/>
                <w:szCs w:val="20"/>
              </w:rPr>
            </w:pPr>
            <w:r>
              <w:rPr>
                <w:rFonts w:hint="eastAsia"/>
                <w:sz w:val="20"/>
                <w:szCs w:val="20"/>
              </w:rPr>
              <w:t>3</w:t>
            </w:r>
          </w:p>
        </w:tc>
        <w:tc>
          <w:tcPr>
            <w:tcW w:w="655" w:type="dxa"/>
          </w:tcPr>
          <w:p w:rsidR="000154F3" w:rsidRDefault="003B5025">
            <w:pPr>
              <w:rPr>
                <w:sz w:val="20"/>
                <w:szCs w:val="20"/>
              </w:rPr>
            </w:pPr>
            <w:r>
              <w:rPr>
                <w:rFonts w:hint="eastAsia"/>
                <w:sz w:val="20"/>
                <w:szCs w:val="20"/>
              </w:rPr>
              <w:t>3</w:t>
            </w:r>
          </w:p>
        </w:tc>
      </w:tr>
      <w:tr w:rsidR="000154F3">
        <w:trPr>
          <w:jc w:val="center"/>
        </w:trPr>
        <w:tc>
          <w:tcPr>
            <w:tcW w:w="1869" w:type="dxa"/>
            <w:shd w:val="clear" w:color="auto" w:fill="FFC000"/>
          </w:tcPr>
          <w:p w:rsidR="000154F3" w:rsidRDefault="003B5025">
            <w:pPr>
              <w:rPr>
                <w:sz w:val="20"/>
                <w:szCs w:val="20"/>
              </w:rPr>
            </w:pPr>
            <w:r>
              <w:rPr>
                <w:rFonts w:hint="eastAsia"/>
                <w:sz w:val="20"/>
                <w:szCs w:val="20"/>
              </w:rPr>
              <w:t>One shot latency</w:t>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=SUM(B3:B6)/28 \# "0.00" \* MERGEFORMAT </w:instrText>
            </w:r>
            <w:r>
              <w:rPr>
                <w:rFonts w:hint="eastAsia"/>
                <w:sz w:val="20"/>
                <w:szCs w:val="20"/>
              </w:rPr>
              <w:fldChar w:fldCharType="separate"/>
            </w:r>
            <w:r w:rsidR="003B5025">
              <w:t>0.38</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=SUM(C3:C6)/28 \# "0.00" \* MERGEFORMAT </w:instrText>
            </w:r>
            <w:r>
              <w:rPr>
                <w:rFonts w:hint="eastAsia"/>
                <w:sz w:val="20"/>
                <w:szCs w:val="20"/>
              </w:rPr>
              <w:fldChar w:fldCharType="separate"/>
            </w:r>
            <w:r w:rsidR="003B5025">
              <w:t>0.51</w:t>
            </w:r>
            <w:r>
              <w:rPr>
                <w:rFonts w:hint="eastAsia"/>
                <w:sz w:val="20"/>
                <w:szCs w:val="20"/>
              </w:rPr>
              <w:fldChar w:fldCharType="end"/>
            </w:r>
          </w:p>
        </w:tc>
        <w:tc>
          <w:tcPr>
            <w:tcW w:w="65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=SUM(D3:D6)/28 \# "0.00" \* MERGEFORMAT </w:instrText>
            </w:r>
            <w:r>
              <w:rPr>
                <w:rFonts w:hint="eastAsia"/>
                <w:sz w:val="20"/>
                <w:szCs w:val="20"/>
              </w:rPr>
              <w:fldChar w:fldCharType="separate"/>
            </w:r>
            <w:r w:rsidR="003B5025">
              <w:t>0.65</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=SUM(E3:E6)/14 \# "0.00" \* MERGEFORMAT </w:instrText>
            </w:r>
            <w:r>
              <w:rPr>
                <w:rFonts w:hint="eastAsia"/>
                <w:sz w:val="20"/>
                <w:szCs w:val="20"/>
              </w:rPr>
              <w:fldChar w:fldCharType="separate"/>
            </w:r>
            <w:r w:rsidR="003B5025">
              <w:t>0.61</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=SUM(F3:F6)/14 \# "0.00" \* MERGEFORMAT </w:instrText>
            </w:r>
            <w:r>
              <w:rPr>
                <w:rFonts w:hint="eastAsia"/>
                <w:sz w:val="20"/>
                <w:szCs w:val="20"/>
              </w:rPr>
              <w:fldChar w:fldCharType="separate"/>
            </w:r>
            <w:r w:rsidR="003B5025">
              <w:t>0.86</w:t>
            </w:r>
            <w:r>
              <w:rPr>
                <w:rFonts w:hint="eastAsia"/>
                <w:sz w:val="20"/>
                <w:szCs w:val="20"/>
              </w:rPr>
              <w:fldChar w:fldCharType="end"/>
            </w:r>
          </w:p>
        </w:tc>
        <w:tc>
          <w:tcPr>
            <w:tcW w:w="65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=SUM(G3:G6)/14 \# "0.00" \* MERGEFORMAT </w:instrText>
            </w:r>
            <w:r>
              <w:rPr>
                <w:rFonts w:hint="eastAsia"/>
                <w:sz w:val="20"/>
                <w:szCs w:val="20"/>
              </w:rPr>
              <w:fldChar w:fldCharType="separate"/>
            </w:r>
            <w:r w:rsidR="003B5025">
              <w:t>1.14</w:t>
            </w:r>
            <w:r>
              <w:rPr>
                <w:rFonts w:hint="eastAsia"/>
                <w:sz w:val="20"/>
                <w:szCs w:val="20"/>
              </w:rPr>
              <w:fldChar w:fldCharType="end"/>
            </w:r>
          </w:p>
        </w:tc>
      </w:tr>
      <w:tr w:rsidR="000154F3">
        <w:trPr>
          <w:jc w:val="center"/>
        </w:trPr>
        <w:tc>
          <w:tcPr>
            <w:tcW w:w="1869" w:type="dxa"/>
            <w:shd w:val="clear" w:color="auto" w:fill="FFC000"/>
          </w:tcPr>
          <w:p w:rsidR="000154F3" w:rsidRDefault="003B5025">
            <w:pPr>
              <w:rPr>
                <w:sz w:val="20"/>
                <w:szCs w:val="20"/>
              </w:rPr>
            </w:pPr>
            <w:r>
              <w:rPr>
                <w:rFonts w:hint="eastAsia"/>
                <w:sz w:val="20"/>
                <w:szCs w:val="20"/>
              </w:rPr>
              <w:t xml:space="preserve">HARQ </w:t>
            </w:r>
            <w:proofErr w:type="spellStart"/>
            <w:r>
              <w:rPr>
                <w:rFonts w:hint="eastAsia"/>
                <w:sz w:val="20"/>
                <w:szCs w:val="20"/>
              </w:rPr>
              <w:t>retr</w:t>
            </w:r>
            <w:proofErr w:type="spellEnd"/>
            <w:r>
              <w:rPr>
                <w:rFonts w:hint="eastAsia"/>
                <w:sz w:val="20"/>
                <w:szCs w:val="20"/>
              </w:rPr>
              <w:t xml:space="preserve"> latency</w:t>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=SUM(B3:B11)/28 \# "0.00" \* MERGEFORMAT </w:instrText>
            </w:r>
            <w:r>
              <w:rPr>
                <w:rFonts w:hint="eastAsia"/>
                <w:sz w:val="20"/>
                <w:szCs w:val="20"/>
              </w:rPr>
              <w:fldChar w:fldCharType="separate"/>
            </w:r>
            <w:r w:rsidR="003B5025">
              <w:t>0.92</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=SUM(C3:C11)/28 \# "0.00" \* MERGEFORMAT </w:instrText>
            </w:r>
            <w:r>
              <w:rPr>
                <w:rFonts w:hint="eastAsia"/>
                <w:sz w:val="20"/>
                <w:szCs w:val="20"/>
              </w:rPr>
              <w:fldChar w:fldCharType="separate"/>
            </w:r>
            <w:r w:rsidR="003B5025">
              <w:t>1.09</w:t>
            </w:r>
            <w:r>
              <w:rPr>
                <w:rFonts w:hint="eastAsia"/>
                <w:sz w:val="20"/>
                <w:szCs w:val="20"/>
              </w:rPr>
              <w:fldChar w:fldCharType="end"/>
            </w:r>
          </w:p>
        </w:tc>
        <w:tc>
          <w:tcPr>
            <w:tcW w:w="653"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=SUM(D3:D11)/28 \# "0.00"</w:instrText>
            </w:r>
            <w:r w:rsidR="003B5025">
              <w:rPr>
                <w:rFonts w:hint="eastAsia"/>
                <w:sz w:val="20"/>
                <w:szCs w:val="20"/>
              </w:rPr>
              <w:instrText xml:space="preserve"> \* MERGEFORMAT </w:instrText>
            </w:r>
            <w:r>
              <w:rPr>
                <w:rFonts w:hint="eastAsia"/>
                <w:sz w:val="20"/>
                <w:szCs w:val="20"/>
              </w:rPr>
              <w:fldChar w:fldCharType="separate"/>
            </w:r>
            <w:r w:rsidR="003B5025">
              <w:t>1.40</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=SUM(E3:E11)/14 \# "0.00" \* MERGEFORMAT </w:instrText>
            </w:r>
            <w:r>
              <w:rPr>
                <w:rFonts w:hint="eastAsia"/>
                <w:sz w:val="20"/>
                <w:szCs w:val="20"/>
              </w:rPr>
              <w:fldChar w:fldCharType="separate"/>
            </w:r>
            <w:r w:rsidR="003B5025">
              <w:t>1.54</w:t>
            </w:r>
            <w:r>
              <w:rPr>
                <w:rFonts w:hint="eastAsia"/>
                <w:sz w:val="20"/>
                <w:szCs w:val="20"/>
              </w:rPr>
              <w:fldChar w:fldCharType="end"/>
            </w:r>
          </w:p>
        </w:tc>
        <w:tc>
          <w:tcPr>
            <w:tcW w:w="651"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=SUM(F3:F11)/14 \# "0.00" \* MERGEFORMAT </w:instrText>
            </w:r>
            <w:r>
              <w:rPr>
                <w:rFonts w:hint="eastAsia"/>
                <w:sz w:val="20"/>
                <w:szCs w:val="20"/>
              </w:rPr>
              <w:fldChar w:fldCharType="separate"/>
            </w:r>
            <w:r w:rsidR="003B5025">
              <w:t>2.03</w:t>
            </w:r>
            <w:r>
              <w:rPr>
                <w:rFonts w:hint="eastAsia"/>
                <w:sz w:val="20"/>
                <w:szCs w:val="20"/>
              </w:rPr>
              <w:fldChar w:fldCharType="end"/>
            </w:r>
          </w:p>
        </w:tc>
        <w:tc>
          <w:tcPr>
            <w:tcW w:w="655" w:type="dxa"/>
            <w:shd w:val="clear" w:color="auto" w:fill="FFC000"/>
          </w:tcPr>
          <w:p w:rsidR="000154F3" w:rsidRDefault="000154F3">
            <w:pPr>
              <w:rPr>
                <w:sz w:val="20"/>
                <w:szCs w:val="20"/>
              </w:rPr>
            </w:pPr>
            <w:r>
              <w:rPr>
                <w:rFonts w:hint="eastAsia"/>
                <w:sz w:val="20"/>
                <w:szCs w:val="20"/>
              </w:rPr>
              <w:fldChar w:fldCharType="begin"/>
            </w:r>
            <w:r w:rsidR="003B5025">
              <w:rPr>
                <w:rFonts w:hint="eastAsia"/>
                <w:sz w:val="20"/>
                <w:szCs w:val="20"/>
              </w:rPr>
              <w:instrText xml:space="preserve"> =SUM(G3:G11)/14 \# "0.00" \* MERGEFORMAT </w:instrText>
            </w:r>
            <w:r>
              <w:rPr>
                <w:rFonts w:hint="eastAsia"/>
                <w:sz w:val="20"/>
                <w:szCs w:val="20"/>
              </w:rPr>
              <w:fldChar w:fldCharType="separate"/>
            </w:r>
            <w:r w:rsidR="003B5025">
              <w:t>2.64</w:t>
            </w:r>
            <w:r>
              <w:rPr>
                <w:rFonts w:hint="eastAsia"/>
                <w:sz w:val="20"/>
                <w:szCs w:val="20"/>
              </w:rPr>
              <w:fldChar w:fldCharType="end"/>
            </w:r>
          </w:p>
        </w:tc>
      </w:tr>
    </w:tbl>
    <w:p w:rsidR="000154F3" w:rsidRDefault="003B5025">
      <w:pPr>
        <w:jc w:val="both"/>
        <w:rPr>
          <w:sz w:val="20"/>
          <w:szCs w:val="20"/>
        </w:rPr>
      </w:pPr>
      <w:r>
        <w:rPr>
          <w:rFonts w:hint="eastAsia"/>
          <w:sz w:val="20"/>
          <w:szCs w:val="20"/>
        </w:rPr>
        <w:t>NOTE:</w:t>
      </w:r>
    </w:p>
    <w:p w:rsidR="000154F3" w:rsidRDefault="003B5025">
      <w:pPr>
        <w:numPr>
          <w:ilvl w:val="0"/>
          <w:numId w:val="10"/>
        </w:numPr>
        <w:jc w:val="both"/>
      </w:pPr>
      <w:r>
        <w:rPr>
          <w:rFonts w:hint="eastAsia"/>
          <w:sz w:val="20"/>
          <w:szCs w:val="20"/>
        </w:rPr>
        <w:t>PUSCH alignment time depends on the pre-allocated resource for grant-free P</w:t>
      </w:r>
      <w:r>
        <w:rPr>
          <w:rFonts w:hint="eastAsia"/>
          <w:sz w:val="20"/>
          <w:szCs w:val="20"/>
        </w:rPr>
        <w:t>USCH.</w:t>
      </w:r>
    </w:p>
    <w:p w:rsidR="000154F3" w:rsidRDefault="003B5025">
      <w:pPr>
        <w:numPr>
          <w:ilvl w:val="0"/>
          <w:numId w:val="10"/>
        </w:numPr>
        <w:jc w:val="both"/>
        <w:rPr>
          <w:sz w:val="20"/>
          <w:szCs w:val="20"/>
        </w:rPr>
      </w:pPr>
      <w:r>
        <w:rPr>
          <w:rFonts w:hint="eastAsia"/>
          <w:sz w:val="20"/>
          <w:szCs w:val="20"/>
        </w:rPr>
        <w:t xml:space="preserve">PDCCH configuration is shown in </w:t>
      </w:r>
      <w:r w:rsidR="000154F3">
        <w:rPr>
          <w:rFonts w:hint="eastAsia"/>
          <w:sz w:val="20"/>
          <w:szCs w:val="20"/>
        </w:rPr>
        <w:fldChar w:fldCharType="begin"/>
      </w:r>
      <w:r>
        <w:rPr>
          <w:rFonts w:hint="eastAsia"/>
          <w:sz w:val="20"/>
          <w:szCs w:val="20"/>
        </w:rPr>
        <w:instrText xml:space="preserve"> REF _Ref23795 \h </w:instrText>
      </w:r>
      <w:r w:rsidR="000154F3">
        <w:rPr>
          <w:rFonts w:hint="eastAsia"/>
          <w:sz w:val="20"/>
          <w:szCs w:val="20"/>
        </w:rPr>
      </w:r>
      <w:r w:rsidR="000154F3">
        <w:rPr>
          <w:rFonts w:hint="eastAsia"/>
          <w:sz w:val="20"/>
          <w:szCs w:val="20"/>
        </w:rPr>
        <w:fldChar w:fldCharType="separate"/>
      </w:r>
      <w:r>
        <w:rPr>
          <w:sz w:val="20"/>
        </w:rPr>
        <w:t>Fig 8</w:t>
      </w:r>
      <w:r w:rsidR="000154F3">
        <w:rPr>
          <w:rFonts w:hint="eastAsia"/>
          <w:sz w:val="20"/>
          <w:szCs w:val="20"/>
        </w:rPr>
        <w:fldChar w:fldCharType="end"/>
      </w:r>
      <w:r>
        <w:rPr>
          <w:rFonts w:hint="eastAsia"/>
          <w:sz w:val="20"/>
          <w:szCs w:val="20"/>
        </w:rPr>
        <w:t xml:space="preserve">. PDCCH alignment time depends on the last PUSCH symbol and PDCCH configuration.  </w:t>
      </w:r>
    </w:p>
    <w:p w:rsidR="000154F3" w:rsidRDefault="000154F3">
      <w:pPr>
        <w:jc w:val="both"/>
        <w:rPr>
          <w:sz w:val="20"/>
          <w:szCs w:val="20"/>
        </w:rPr>
      </w:pPr>
    </w:p>
    <w:p w:rsidR="000154F3" w:rsidRDefault="003B5025">
      <w:pPr>
        <w:jc w:val="both"/>
        <w:rPr>
          <w:sz w:val="20"/>
          <w:szCs w:val="20"/>
        </w:rPr>
      </w:pPr>
      <w:r>
        <w:rPr>
          <w:rFonts w:hint="eastAsia"/>
          <w:sz w:val="20"/>
          <w:szCs w:val="20"/>
        </w:rPr>
        <w:t xml:space="preserve">The details of latency analysis for grant free PUSCH transmission with repetition are shown in </w:t>
      </w:r>
      <w:r w:rsidR="000154F3">
        <w:rPr>
          <w:rFonts w:hint="eastAsia"/>
          <w:sz w:val="20"/>
          <w:szCs w:val="20"/>
        </w:rPr>
        <w:fldChar w:fldCharType="begin"/>
      </w:r>
      <w:r>
        <w:rPr>
          <w:rFonts w:hint="eastAsia"/>
          <w:sz w:val="20"/>
          <w:szCs w:val="20"/>
        </w:rPr>
        <w:instrText xml:space="preserve"> REF _Ref2366 \h </w:instrText>
      </w:r>
      <w:r w:rsidR="000154F3">
        <w:rPr>
          <w:rFonts w:hint="eastAsia"/>
          <w:sz w:val="20"/>
          <w:szCs w:val="20"/>
        </w:rPr>
      </w:r>
      <w:r w:rsidR="000154F3">
        <w:rPr>
          <w:rFonts w:hint="eastAsia"/>
          <w:sz w:val="20"/>
          <w:szCs w:val="20"/>
        </w:rPr>
        <w:fldChar w:fldCharType="separate"/>
      </w:r>
      <w:r>
        <w:rPr>
          <w:sz w:val="20"/>
        </w:rPr>
        <w:t>Table 12</w:t>
      </w:r>
      <w:r w:rsidR="000154F3">
        <w:rPr>
          <w:rFonts w:hint="eastAsia"/>
          <w:sz w:val="20"/>
          <w:szCs w:val="20"/>
        </w:rPr>
        <w:fldChar w:fldCharType="end"/>
      </w:r>
      <w:r>
        <w:rPr>
          <w:rFonts w:hint="eastAsia"/>
          <w:sz w:val="20"/>
          <w:szCs w:val="20"/>
        </w:rPr>
        <w:t>.</w:t>
      </w:r>
    </w:p>
    <w:p w:rsidR="000154F3" w:rsidRDefault="003B5025">
      <w:pPr>
        <w:pStyle w:val="Caption"/>
        <w:jc w:val="center"/>
        <w:rPr>
          <w:sz w:val="20"/>
        </w:rPr>
      </w:pPr>
      <w:bookmarkStart w:id="29" w:name="_Ref2366"/>
      <w:r>
        <w:rPr>
          <w:sz w:val="20"/>
        </w:rPr>
        <w:t xml:space="preserve">Table </w:t>
      </w:r>
      <w:r w:rsidR="000154F3">
        <w:rPr>
          <w:sz w:val="20"/>
        </w:rPr>
        <w:fldChar w:fldCharType="begin"/>
      </w:r>
      <w:r>
        <w:rPr>
          <w:sz w:val="20"/>
        </w:rPr>
        <w:instrText xml:space="preserve"> SEQ Table \* ARABIC </w:instrText>
      </w:r>
      <w:r w:rsidR="000154F3">
        <w:rPr>
          <w:sz w:val="20"/>
        </w:rPr>
        <w:fldChar w:fldCharType="separate"/>
      </w:r>
      <w:r>
        <w:rPr>
          <w:sz w:val="20"/>
        </w:rPr>
        <w:t>12</w:t>
      </w:r>
      <w:r w:rsidR="000154F3">
        <w:rPr>
          <w:sz w:val="20"/>
        </w:rPr>
        <w:fldChar w:fldCharType="end"/>
      </w:r>
      <w:bookmarkEnd w:id="29"/>
      <w:r>
        <w:rPr>
          <w:rFonts w:hint="eastAsia"/>
          <w:sz w:val="20"/>
          <w:lang w:val="en-US" w:eastAsia="zh-CN"/>
        </w:rPr>
        <w:t xml:space="preserve"> Latency analysis of grant-free PUSCH transmission with repetition</w:t>
      </w:r>
    </w:p>
    <w:tbl>
      <w:tblPr>
        <w:tblStyle w:val="TableGrid"/>
        <w:tblW w:w="9251" w:type="dxa"/>
        <w:jc w:val="center"/>
        <w:tblLayout w:type="fixed"/>
        <w:tblLook w:val="04A0"/>
      </w:tblPr>
      <w:tblGrid>
        <w:gridCol w:w="1719"/>
        <w:gridCol w:w="626"/>
        <w:gridCol w:w="627"/>
        <w:gridCol w:w="628"/>
        <w:gridCol w:w="627"/>
        <w:gridCol w:w="627"/>
        <w:gridCol w:w="628"/>
        <w:gridCol w:w="627"/>
        <w:gridCol w:w="627"/>
        <w:gridCol w:w="628"/>
        <w:gridCol w:w="627"/>
        <w:gridCol w:w="627"/>
        <w:gridCol w:w="633"/>
      </w:tblGrid>
      <w:tr w:rsidR="000154F3">
        <w:trPr>
          <w:jc w:val="center"/>
        </w:trPr>
        <w:tc>
          <w:tcPr>
            <w:tcW w:w="1719" w:type="dxa"/>
            <w:shd w:val="solid" w:color="92D050" w:fill="auto"/>
          </w:tcPr>
          <w:p w:rsidR="000154F3" w:rsidRDefault="000154F3"/>
        </w:tc>
        <w:tc>
          <w:tcPr>
            <w:tcW w:w="1881" w:type="dxa"/>
            <w:gridSpan w:val="3"/>
            <w:shd w:val="solid" w:color="92D050" w:fill="auto"/>
          </w:tcPr>
          <w:p w:rsidR="000154F3" w:rsidRDefault="003B5025">
            <w:r>
              <w:rPr>
                <w:rFonts w:hint="eastAsia"/>
                <w:sz w:val="20"/>
                <w:szCs w:val="20"/>
              </w:rPr>
              <w:t>30k SCS inter-slot repetition</w:t>
            </w:r>
          </w:p>
        </w:tc>
        <w:tc>
          <w:tcPr>
            <w:tcW w:w="1882" w:type="dxa"/>
            <w:gridSpan w:val="3"/>
            <w:shd w:val="solid" w:color="92D050" w:fill="auto"/>
          </w:tcPr>
          <w:p w:rsidR="000154F3" w:rsidRDefault="003B5025">
            <w:r>
              <w:rPr>
                <w:rFonts w:hint="eastAsia"/>
                <w:sz w:val="20"/>
                <w:szCs w:val="20"/>
              </w:rPr>
              <w:t>30k SCS intra-slot repetition</w:t>
            </w:r>
          </w:p>
        </w:tc>
        <w:tc>
          <w:tcPr>
            <w:tcW w:w="1882" w:type="dxa"/>
            <w:gridSpan w:val="3"/>
            <w:shd w:val="solid" w:color="92D050" w:fill="auto"/>
          </w:tcPr>
          <w:p w:rsidR="000154F3" w:rsidRDefault="003B5025">
            <w:r>
              <w:rPr>
                <w:rFonts w:hint="eastAsia"/>
                <w:sz w:val="20"/>
                <w:szCs w:val="20"/>
              </w:rPr>
              <w:t>15k SCS inter-slot repetition</w:t>
            </w:r>
          </w:p>
        </w:tc>
        <w:tc>
          <w:tcPr>
            <w:tcW w:w="1887" w:type="dxa"/>
            <w:gridSpan w:val="3"/>
            <w:shd w:val="solid" w:color="92D050" w:fill="auto"/>
          </w:tcPr>
          <w:p w:rsidR="000154F3" w:rsidRDefault="003B5025">
            <w:r>
              <w:rPr>
                <w:rFonts w:hint="eastAsia"/>
                <w:sz w:val="20"/>
                <w:szCs w:val="20"/>
              </w:rPr>
              <w:t>15k SCS intra-slot repetition</w:t>
            </w:r>
          </w:p>
        </w:tc>
      </w:tr>
      <w:tr w:rsidR="000154F3">
        <w:trPr>
          <w:jc w:val="center"/>
        </w:trPr>
        <w:tc>
          <w:tcPr>
            <w:tcW w:w="1719" w:type="dxa"/>
            <w:shd w:val="solid" w:color="92D050" w:fill="auto"/>
          </w:tcPr>
          <w:p w:rsidR="000154F3" w:rsidRDefault="003B5025">
            <w:r>
              <w:rPr>
                <w:rFonts w:hint="eastAsia"/>
                <w:sz w:val="20"/>
                <w:szCs w:val="20"/>
              </w:rPr>
              <w:t>PUSCH duration</w:t>
            </w:r>
          </w:p>
        </w:tc>
        <w:tc>
          <w:tcPr>
            <w:tcW w:w="626"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28" w:type="dxa"/>
            <w:shd w:val="solid" w:color="92D050" w:fill="auto"/>
          </w:tcPr>
          <w:p w:rsidR="000154F3" w:rsidRDefault="003B5025">
            <w:r>
              <w:rPr>
                <w:rFonts w:hint="eastAsia"/>
                <w:sz w:val="20"/>
                <w:szCs w:val="20"/>
              </w:rPr>
              <w:t>7OS</w:t>
            </w:r>
          </w:p>
        </w:tc>
        <w:tc>
          <w:tcPr>
            <w:tcW w:w="627"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28" w:type="dxa"/>
            <w:shd w:val="solid" w:color="92D050" w:fill="auto"/>
          </w:tcPr>
          <w:p w:rsidR="000154F3" w:rsidRDefault="003B5025">
            <w:r>
              <w:rPr>
                <w:rFonts w:hint="eastAsia"/>
                <w:sz w:val="20"/>
                <w:szCs w:val="20"/>
              </w:rPr>
              <w:t>7OS</w:t>
            </w:r>
          </w:p>
        </w:tc>
        <w:tc>
          <w:tcPr>
            <w:tcW w:w="627"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28" w:type="dxa"/>
            <w:shd w:val="solid" w:color="92D050" w:fill="auto"/>
          </w:tcPr>
          <w:p w:rsidR="000154F3" w:rsidRDefault="003B5025">
            <w:r>
              <w:rPr>
                <w:rFonts w:hint="eastAsia"/>
                <w:sz w:val="20"/>
                <w:szCs w:val="20"/>
              </w:rPr>
              <w:t>7OS</w:t>
            </w:r>
          </w:p>
        </w:tc>
        <w:tc>
          <w:tcPr>
            <w:tcW w:w="627" w:type="dxa"/>
            <w:shd w:val="solid" w:color="92D050" w:fill="auto"/>
          </w:tcPr>
          <w:p w:rsidR="000154F3" w:rsidRDefault="003B5025">
            <w:r>
              <w:rPr>
                <w:rFonts w:hint="eastAsia"/>
                <w:sz w:val="20"/>
                <w:szCs w:val="20"/>
              </w:rPr>
              <w:t>2OS</w:t>
            </w:r>
          </w:p>
        </w:tc>
        <w:tc>
          <w:tcPr>
            <w:tcW w:w="627" w:type="dxa"/>
            <w:shd w:val="solid" w:color="92D050" w:fill="auto"/>
          </w:tcPr>
          <w:p w:rsidR="000154F3" w:rsidRDefault="003B5025">
            <w:r>
              <w:rPr>
                <w:rFonts w:hint="eastAsia"/>
                <w:sz w:val="20"/>
                <w:szCs w:val="20"/>
              </w:rPr>
              <w:t>4OS</w:t>
            </w:r>
          </w:p>
        </w:tc>
        <w:tc>
          <w:tcPr>
            <w:tcW w:w="633" w:type="dxa"/>
            <w:shd w:val="solid" w:color="92D050" w:fill="auto"/>
          </w:tcPr>
          <w:p w:rsidR="000154F3" w:rsidRDefault="003B5025">
            <w:r>
              <w:rPr>
                <w:rFonts w:hint="eastAsia"/>
                <w:sz w:val="20"/>
                <w:szCs w:val="20"/>
              </w:rPr>
              <w:t>7OS</w:t>
            </w:r>
          </w:p>
        </w:tc>
      </w:tr>
      <w:tr w:rsidR="000154F3">
        <w:trPr>
          <w:jc w:val="center"/>
        </w:trPr>
        <w:tc>
          <w:tcPr>
            <w:tcW w:w="1719" w:type="dxa"/>
          </w:tcPr>
          <w:p w:rsidR="000154F3" w:rsidRDefault="003B5025">
            <w:r>
              <w:rPr>
                <w:rFonts w:hint="eastAsia"/>
              </w:rPr>
              <w:lastRenderedPageBreak/>
              <w:t xml:space="preserve">UE </w:t>
            </w:r>
            <w:r>
              <w:rPr>
                <w:rFonts w:hint="eastAsia"/>
              </w:rPr>
              <w:t>processing</w:t>
            </w:r>
          </w:p>
        </w:tc>
        <w:tc>
          <w:tcPr>
            <w:tcW w:w="626" w:type="dxa"/>
          </w:tcPr>
          <w:p w:rsidR="000154F3" w:rsidRDefault="003B5025">
            <w:r>
              <w:rPr>
                <w:rFonts w:hint="eastAsia"/>
              </w:rPr>
              <w:t>2.75</w:t>
            </w:r>
          </w:p>
        </w:tc>
        <w:tc>
          <w:tcPr>
            <w:tcW w:w="627" w:type="dxa"/>
          </w:tcPr>
          <w:p w:rsidR="000154F3" w:rsidRDefault="003B5025">
            <w:r>
              <w:rPr>
                <w:rFonts w:hint="eastAsia"/>
              </w:rPr>
              <w:t>2.75</w:t>
            </w:r>
          </w:p>
        </w:tc>
        <w:tc>
          <w:tcPr>
            <w:tcW w:w="628" w:type="dxa"/>
          </w:tcPr>
          <w:p w:rsidR="000154F3" w:rsidRDefault="003B5025">
            <w:r>
              <w:rPr>
                <w:rFonts w:hint="eastAsia"/>
              </w:rPr>
              <w:t>2.75</w:t>
            </w:r>
          </w:p>
        </w:tc>
        <w:tc>
          <w:tcPr>
            <w:tcW w:w="627" w:type="dxa"/>
          </w:tcPr>
          <w:p w:rsidR="000154F3" w:rsidRDefault="003B5025">
            <w:r>
              <w:rPr>
                <w:rFonts w:hint="eastAsia"/>
              </w:rPr>
              <w:t>2.75</w:t>
            </w:r>
          </w:p>
        </w:tc>
        <w:tc>
          <w:tcPr>
            <w:tcW w:w="627" w:type="dxa"/>
          </w:tcPr>
          <w:p w:rsidR="000154F3" w:rsidRDefault="003B5025">
            <w:r>
              <w:rPr>
                <w:rFonts w:hint="eastAsia"/>
              </w:rPr>
              <w:t>2.75</w:t>
            </w:r>
          </w:p>
        </w:tc>
        <w:tc>
          <w:tcPr>
            <w:tcW w:w="628" w:type="dxa"/>
          </w:tcPr>
          <w:p w:rsidR="000154F3" w:rsidRDefault="003B5025">
            <w:r>
              <w:rPr>
                <w:rFonts w:hint="eastAsia"/>
              </w:rPr>
              <w:t>2.75</w:t>
            </w:r>
          </w:p>
        </w:tc>
        <w:tc>
          <w:tcPr>
            <w:tcW w:w="627" w:type="dxa"/>
          </w:tcPr>
          <w:p w:rsidR="000154F3" w:rsidRDefault="003B5025">
            <w:r>
              <w:rPr>
                <w:rFonts w:hint="eastAsia"/>
              </w:rPr>
              <w:t>2.5</w:t>
            </w:r>
          </w:p>
        </w:tc>
        <w:tc>
          <w:tcPr>
            <w:tcW w:w="627" w:type="dxa"/>
          </w:tcPr>
          <w:p w:rsidR="000154F3" w:rsidRDefault="003B5025">
            <w:r>
              <w:rPr>
                <w:rFonts w:hint="eastAsia"/>
              </w:rPr>
              <w:t>2.5</w:t>
            </w:r>
          </w:p>
        </w:tc>
        <w:tc>
          <w:tcPr>
            <w:tcW w:w="628" w:type="dxa"/>
          </w:tcPr>
          <w:p w:rsidR="000154F3" w:rsidRDefault="003B5025">
            <w:r>
              <w:rPr>
                <w:rFonts w:hint="eastAsia"/>
              </w:rPr>
              <w:t>2.5</w:t>
            </w:r>
          </w:p>
        </w:tc>
        <w:tc>
          <w:tcPr>
            <w:tcW w:w="627" w:type="dxa"/>
          </w:tcPr>
          <w:p w:rsidR="000154F3" w:rsidRDefault="003B5025">
            <w:r>
              <w:rPr>
                <w:rFonts w:hint="eastAsia"/>
              </w:rPr>
              <w:t>2.5</w:t>
            </w:r>
          </w:p>
        </w:tc>
        <w:tc>
          <w:tcPr>
            <w:tcW w:w="627" w:type="dxa"/>
          </w:tcPr>
          <w:p w:rsidR="000154F3" w:rsidRDefault="003B5025">
            <w:r>
              <w:rPr>
                <w:rFonts w:hint="eastAsia"/>
              </w:rPr>
              <w:t>2.5</w:t>
            </w:r>
          </w:p>
        </w:tc>
        <w:tc>
          <w:tcPr>
            <w:tcW w:w="633" w:type="dxa"/>
          </w:tcPr>
          <w:p w:rsidR="000154F3" w:rsidRDefault="003B5025">
            <w:r>
              <w:rPr>
                <w:rFonts w:hint="eastAsia"/>
              </w:rPr>
              <w:t>2.5</w:t>
            </w:r>
          </w:p>
        </w:tc>
      </w:tr>
      <w:tr w:rsidR="000154F3">
        <w:trPr>
          <w:jc w:val="center"/>
        </w:trPr>
        <w:tc>
          <w:tcPr>
            <w:tcW w:w="1719" w:type="dxa"/>
          </w:tcPr>
          <w:p w:rsidR="000154F3" w:rsidRDefault="003B5025">
            <w:r>
              <w:rPr>
                <w:rFonts w:hint="eastAsia"/>
                <w:sz w:val="20"/>
                <w:szCs w:val="20"/>
              </w:rPr>
              <w:t>PUSCH alignment</w:t>
            </w:r>
          </w:p>
        </w:tc>
        <w:tc>
          <w:tcPr>
            <w:tcW w:w="626" w:type="dxa"/>
          </w:tcPr>
          <w:p w:rsidR="000154F3" w:rsidRDefault="003B5025">
            <w:r>
              <w:rPr>
                <w:rFonts w:hint="eastAsia"/>
              </w:rPr>
              <w:t>1</w:t>
            </w:r>
          </w:p>
        </w:tc>
        <w:tc>
          <w:tcPr>
            <w:tcW w:w="627" w:type="dxa"/>
          </w:tcPr>
          <w:p w:rsidR="000154F3" w:rsidRDefault="003B5025">
            <w:r>
              <w:rPr>
                <w:rFonts w:hint="eastAsia"/>
              </w:rPr>
              <w:t>2.57</w:t>
            </w:r>
          </w:p>
        </w:tc>
        <w:tc>
          <w:tcPr>
            <w:tcW w:w="628" w:type="dxa"/>
          </w:tcPr>
          <w:p w:rsidR="000154F3" w:rsidRDefault="003B5025">
            <w:r>
              <w:rPr>
                <w:rFonts w:hint="eastAsia"/>
              </w:rPr>
              <w:t>3.5</w:t>
            </w:r>
          </w:p>
        </w:tc>
        <w:tc>
          <w:tcPr>
            <w:tcW w:w="627" w:type="dxa"/>
          </w:tcPr>
          <w:p w:rsidR="000154F3" w:rsidRDefault="003B5025">
            <w:r>
              <w:rPr>
                <w:rFonts w:hint="eastAsia"/>
              </w:rPr>
              <w:t>1</w:t>
            </w:r>
          </w:p>
        </w:tc>
        <w:tc>
          <w:tcPr>
            <w:tcW w:w="627" w:type="dxa"/>
          </w:tcPr>
          <w:p w:rsidR="000154F3" w:rsidRDefault="003B5025">
            <w:r>
              <w:rPr>
                <w:rFonts w:hint="eastAsia"/>
              </w:rPr>
              <w:t>2.57</w:t>
            </w:r>
          </w:p>
        </w:tc>
        <w:tc>
          <w:tcPr>
            <w:tcW w:w="628" w:type="dxa"/>
          </w:tcPr>
          <w:p w:rsidR="000154F3" w:rsidRDefault="003B5025">
            <w:r>
              <w:rPr>
                <w:rFonts w:hint="eastAsia"/>
              </w:rPr>
              <w:t>3.5</w:t>
            </w:r>
          </w:p>
        </w:tc>
        <w:tc>
          <w:tcPr>
            <w:tcW w:w="627" w:type="dxa"/>
          </w:tcPr>
          <w:p w:rsidR="000154F3" w:rsidRDefault="003B5025">
            <w:r>
              <w:rPr>
                <w:rFonts w:hint="eastAsia"/>
              </w:rPr>
              <w:t>1</w:t>
            </w:r>
          </w:p>
        </w:tc>
        <w:tc>
          <w:tcPr>
            <w:tcW w:w="627" w:type="dxa"/>
          </w:tcPr>
          <w:p w:rsidR="000154F3" w:rsidRDefault="003B5025">
            <w:r>
              <w:rPr>
                <w:rFonts w:hint="eastAsia"/>
              </w:rPr>
              <w:t>2.57</w:t>
            </w:r>
          </w:p>
        </w:tc>
        <w:tc>
          <w:tcPr>
            <w:tcW w:w="628" w:type="dxa"/>
          </w:tcPr>
          <w:p w:rsidR="000154F3" w:rsidRDefault="003B5025">
            <w:r>
              <w:rPr>
                <w:rFonts w:hint="eastAsia"/>
              </w:rPr>
              <w:t>3.5</w:t>
            </w:r>
          </w:p>
        </w:tc>
        <w:tc>
          <w:tcPr>
            <w:tcW w:w="627" w:type="dxa"/>
          </w:tcPr>
          <w:p w:rsidR="000154F3" w:rsidRDefault="003B5025">
            <w:r>
              <w:rPr>
                <w:rFonts w:hint="eastAsia"/>
              </w:rPr>
              <w:t>1</w:t>
            </w:r>
          </w:p>
        </w:tc>
        <w:tc>
          <w:tcPr>
            <w:tcW w:w="627" w:type="dxa"/>
          </w:tcPr>
          <w:p w:rsidR="000154F3" w:rsidRDefault="003B5025">
            <w:r>
              <w:rPr>
                <w:rFonts w:hint="eastAsia"/>
              </w:rPr>
              <w:t>2.57</w:t>
            </w:r>
          </w:p>
        </w:tc>
        <w:tc>
          <w:tcPr>
            <w:tcW w:w="633" w:type="dxa"/>
          </w:tcPr>
          <w:p w:rsidR="000154F3" w:rsidRDefault="003B5025">
            <w:r>
              <w:rPr>
                <w:rFonts w:hint="eastAsia"/>
              </w:rPr>
              <w:t>3.5</w:t>
            </w:r>
          </w:p>
        </w:tc>
      </w:tr>
      <w:tr w:rsidR="000154F3">
        <w:trPr>
          <w:jc w:val="center"/>
        </w:trPr>
        <w:tc>
          <w:tcPr>
            <w:tcW w:w="1719" w:type="dxa"/>
          </w:tcPr>
          <w:p w:rsidR="000154F3" w:rsidRDefault="003B5025">
            <w:r>
              <w:rPr>
                <w:rFonts w:hint="eastAsia"/>
                <w:sz w:val="20"/>
                <w:szCs w:val="20"/>
              </w:rPr>
              <w:t>PUSCH duration</w:t>
            </w:r>
          </w:p>
        </w:tc>
        <w:tc>
          <w:tcPr>
            <w:tcW w:w="626" w:type="dxa"/>
          </w:tcPr>
          <w:p w:rsidR="000154F3" w:rsidRDefault="003B5025">
            <w:r>
              <w:rPr>
                <w:rFonts w:hint="eastAsia"/>
              </w:rPr>
              <w:t>2</w:t>
            </w:r>
          </w:p>
        </w:tc>
        <w:tc>
          <w:tcPr>
            <w:tcW w:w="627" w:type="dxa"/>
          </w:tcPr>
          <w:p w:rsidR="000154F3" w:rsidRDefault="003B5025">
            <w:r>
              <w:rPr>
                <w:rFonts w:hint="eastAsia"/>
              </w:rPr>
              <w:t>4</w:t>
            </w:r>
          </w:p>
        </w:tc>
        <w:tc>
          <w:tcPr>
            <w:tcW w:w="628" w:type="dxa"/>
          </w:tcPr>
          <w:p w:rsidR="000154F3" w:rsidRDefault="003B5025">
            <w:r>
              <w:rPr>
                <w:rFonts w:hint="eastAsia"/>
              </w:rPr>
              <w:t>7</w:t>
            </w:r>
          </w:p>
        </w:tc>
        <w:tc>
          <w:tcPr>
            <w:tcW w:w="627" w:type="dxa"/>
          </w:tcPr>
          <w:p w:rsidR="000154F3" w:rsidRDefault="003B5025">
            <w:r>
              <w:rPr>
                <w:rFonts w:hint="eastAsia"/>
              </w:rPr>
              <w:t>2</w:t>
            </w:r>
          </w:p>
        </w:tc>
        <w:tc>
          <w:tcPr>
            <w:tcW w:w="627" w:type="dxa"/>
          </w:tcPr>
          <w:p w:rsidR="000154F3" w:rsidRDefault="003B5025">
            <w:r>
              <w:rPr>
                <w:rFonts w:hint="eastAsia"/>
              </w:rPr>
              <w:t>4</w:t>
            </w:r>
          </w:p>
        </w:tc>
        <w:tc>
          <w:tcPr>
            <w:tcW w:w="628" w:type="dxa"/>
          </w:tcPr>
          <w:p w:rsidR="000154F3" w:rsidRDefault="003B5025">
            <w:r>
              <w:rPr>
                <w:rFonts w:hint="eastAsia"/>
              </w:rPr>
              <w:t>7</w:t>
            </w:r>
          </w:p>
        </w:tc>
        <w:tc>
          <w:tcPr>
            <w:tcW w:w="627" w:type="dxa"/>
          </w:tcPr>
          <w:p w:rsidR="000154F3" w:rsidRDefault="003B5025">
            <w:r>
              <w:rPr>
                <w:rFonts w:hint="eastAsia"/>
              </w:rPr>
              <w:t>2</w:t>
            </w:r>
          </w:p>
        </w:tc>
        <w:tc>
          <w:tcPr>
            <w:tcW w:w="627" w:type="dxa"/>
          </w:tcPr>
          <w:p w:rsidR="000154F3" w:rsidRDefault="003B5025">
            <w:r>
              <w:rPr>
                <w:rFonts w:hint="eastAsia"/>
              </w:rPr>
              <w:t>4</w:t>
            </w:r>
          </w:p>
        </w:tc>
        <w:tc>
          <w:tcPr>
            <w:tcW w:w="628" w:type="dxa"/>
          </w:tcPr>
          <w:p w:rsidR="000154F3" w:rsidRDefault="003B5025">
            <w:r>
              <w:rPr>
                <w:rFonts w:hint="eastAsia"/>
              </w:rPr>
              <w:t>7</w:t>
            </w:r>
          </w:p>
        </w:tc>
        <w:tc>
          <w:tcPr>
            <w:tcW w:w="627" w:type="dxa"/>
          </w:tcPr>
          <w:p w:rsidR="000154F3" w:rsidRDefault="003B5025">
            <w:r>
              <w:rPr>
                <w:rFonts w:hint="eastAsia"/>
              </w:rPr>
              <w:t>2</w:t>
            </w:r>
          </w:p>
        </w:tc>
        <w:tc>
          <w:tcPr>
            <w:tcW w:w="627" w:type="dxa"/>
          </w:tcPr>
          <w:p w:rsidR="000154F3" w:rsidRDefault="003B5025">
            <w:r>
              <w:rPr>
                <w:rFonts w:hint="eastAsia"/>
              </w:rPr>
              <w:t>4</w:t>
            </w:r>
          </w:p>
        </w:tc>
        <w:tc>
          <w:tcPr>
            <w:tcW w:w="633" w:type="dxa"/>
          </w:tcPr>
          <w:p w:rsidR="000154F3" w:rsidRDefault="003B5025">
            <w:r>
              <w:rPr>
                <w:rFonts w:hint="eastAsia"/>
              </w:rPr>
              <w:t>7</w:t>
            </w:r>
          </w:p>
        </w:tc>
      </w:tr>
      <w:tr w:rsidR="000154F3">
        <w:trPr>
          <w:jc w:val="center"/>
        </w:trPr>
        <w:tc>
          <w:tcPr>
            <w:tcW w:w="1719" w:type="dxa"/>
          </w:tcPr>
          <w:p w:rsidR="000154F3" w:rsidRDefault="003B5025">
            <w:proofErr w:type="spellStart"/>
            <w:r>
              <w:rPr>
                <w:rFonts w:hint="eastAsia"/>
                <w:sz w:val="20"/>
                <w:szCs w:val="20"/>
              </w:rPr>
              <w:t>gNB</w:t>
            </w:r>
            <w:proofErr w:type="spellEnd"/>
            <w:r>
              <w:rPr>
                <w:rFonts w:hint="eastAsia"/>
                <w:sz w:val="20"/>
                <w:szCs w:val="20"/>
              </w:rPr>
              <w:t xml:space="preserve"> processing</w:t>
            </w:r>
          </w:p>
        </w:tc>
        <w:tc>
          <w:tcPr>
            <w:tcW w:w="626" w:type="dxa"/>
          </w:tcPr>
          <w:p w:rsidR="000154F3" w:rsidRDefault="003B5025">
            <w:r>
              <w:rPr>
                <w:rFonts w:hint="eastAsia"/>
              </w:rPr>
              <w:t>5</w:t>
            </w:r>
          </w:p>
        </w:tc>
        <w:tc>
          <w:tcPr>
            <w:tcW w:w="627" w:type="dxa"/>
          </w:tcPr>
          <w:p w:rsidR="000154F3" w:rsidRDefault="003B5025">
            <w:r>
              <w:rPr>
                <w:rFonts w:hint="eastAsia"/>
              </w:rPr>
              <w:t>5</w:t>
            </w:r>
          </w:p>
        </w:tc>
        <w:tc>
          <w:tcPr>
            <w:tcW w:w="628" w:type="dxa"/>
          </w:tcPr>
          <w:p w:rsidR="000154F3" w:rsidRDefault="003B5025">
            <w:r>
              <w:rPr>
                <w:rFonts w:hint="eastAsia"/>
              </w:rPr>
              <w:t>5</w:t>
            </w:r>
          </w:p>
        </w:tc>
        <w:tc>
          <w:tcPr>
            <w:tcW w:w="627" w:type="dxa"/>
          </w:tcPr>
          <w:p w:rsidR="000154F3" w:rsidRDefault="003B5025">
            <w:r>
              <w:rPr>
                <w:rFonts w:hint="eastAsia"/>
              </w:rPr>
              <w:t>5</w:t>
            </w:r>
          </w:p>
        </w:tc>
        <w:tc>
          <w:tcPr>
            <w:tcW w:w="627" w:type="dxa"/>
          </w:tcPr>
          <w:p w:rsidR="000154F3" w:rsidRDefault="003B5025">
            <w:r>
              <w:rPr>
                <w:rFonts w:hint="eastAsia"/>
              </w:rPr>
              <w:t>5</w:t>
            </w:r>
          </w:p>
        </w:tc>
        <w:tc>
          <w:tcPr>
            <w:tcW w:w="628" w:type="dxa"/>
          </w:tcPr>
          <w:p w:rsidR="000154F3" w:rsidRDefault="003B5025">
            <w:r>
              <w:rPr>
                <w:rFonts w:hint="eastAsia"/>
              </w:rPr>
              <w:t>5</w:t>
            </w:r>
          </w:p>
        </w:tc>
        <w:tc>
          <w:tcPr>
            <w:tcW w:w="627" w:type="dxa"/>
          </w:tcPr>
          <w:p w:rsidR="000154F3" w:rsidRDefault="003B5025">
            <w:r>
              <w:rPr>
                <w:rFonts w:hint="eastAsia"/>
              </w:rPr>
              <w:t>3</w:t>
            </w:r>
          </w:p>
        </w:tc>
        <w:tc>
          <w:tcPr>
            <w:tcW w:w="627" w:type="dxa"/>
          </w:tcPr>
          <w:p w:rsidR="000154F3" w:rsidRDefault="003B5025">
            <w:r>
              <w:rPr>
                <w:rFonts w:hint="eastAsia"/>
              </w:rPr>
              <w:t>3</w:t>
            </w:r>
          </w:p>
        </w:tc>
        <w:tc>
          <w:tcPr>
            <w:tcW w:w="628" w:type="dxa"/>
          </w:tcPr>
          <w:p w:rsidR="000154F3" w:rsidRDefault="003B5025">
            <w:r>
              <w:rPr>
                <w:rFonts w:hint="eastAsia"/>
              </w:rPr>
              <w:t>3</w:t>
            </w:r>
          </w:p>
        </w:tc>
        <w:tc>
          <w:tcPr>
            <w:tcW w:w="627" w:type="dxa"/>
          </w:tcPr>
          <w:p w:rsidR="000154F3" w:rsidRDefault="003B5025">
            <w:r>
              <w:rPr>
                <w:rFonts w:hint="eastAsia"/>
              </w:rPr>
              <w:t>3</w:t>
            </w:r>
          </w:p>
        </w:tc>
        <w:tc>
          <w:tcPr>
            <w:tcW w:w="627" w:type="dxa"/>
          </w:tcPr>
          <w:p w:rsidR="000154F3" w:rsidRDefault="003B5025">
            <w:r>
              <w:rPr>
                <w:rFonts w:hint="eastAsia"/>
              </w:rPr>
              <w:t>3</w:t>
            </w:r>
          </w:p>
        </w:tc>
        <w:tc>
          <w:tcPr>
            <w:tcW w:w="633" w:type="dxa"/>
          </w:tcPr>
          <w:p w:rsidR="000154F3" w:rsidRDefault="003B5025">
            <w:r>
              <w:rPr>
                <w:rFonts w:hint="eastAsia"/>
              </w:rPr>
              <w:t>3</w:t>
            </w:r>
          </w:p>
        </w:tc>
      </w:tr>
      <w:tr w:rsidR="000154F3">
        <w:trPr>
          <w:jc w:val="center"/>
        </w:trPr>
        <w:tc>
          <w:tcPr>
            <w:tcW w:w="1719" w:type="dxa"/>
          </w:tcPr>
          <w:p w:rsidR="000154F3" w:rsidRDefault="003B5025">
            <w:r>
              <w:rPr>
                <w:rFonts w:hint="eastAsia"/>
                <w:sz w:val="20"/>
                <w:szCs w:val="20"/>
              </w:rPr>
              <w:t>Twice repetition</w:t>
            </w:r>
            <w:r>
              <w:rPr>
                <w:rFonts w:hint="eastAsia"/>
                <w:sz w:val="20"/>
                <w:szCs w:val="20"/>
                <w:vertAlign w:val="superscript"/>
              </w:rPr>
              <w:t>1</w:t>
            </w:r>
          </w:p>
        </w:tc>
        <w:tc>
          <w:tcPr>
            <w:tcW w:w="626" w:type="dxa"/>
          </w:tcPr>
          <w:p w:rsidR="000154F3" w:rsidRDefault="003B5025">
            <w:r>
              <w:rPr>
                <w:rFonts w:hint="eastAsia"/>
              </w:rPr>
              <w:t>14</w:t>
            </w:r>
          </w:p>
        </w:tc>
        <w:tc>
          <w:tcPr>
            <w:tcW w:w="627" w:type="dxa"/>
          </w:tcPr>
          <w:p w:rsidR="000154F3" w:rsidRDefault="003B5025">
            <w:r>
              <w:rPr>
                <w:rFonts w:hint="eastAsia"/>
              </w:rPr>
              <w:t>14</w:t>
            </w:r>
          </w:p>
        </w:tc>
        <w:tc>
          <w:tcPr>
            <w:tcW w:w="628" w:type="dxa"/>
          </w:tcPr>
          <w:p w:rsidR="000154F3" w:rsidRDefault="003B5025">
            <w:r>
              <w:rPr>
                <w:rFonts w:hint="eastAsia"/>
              </w:rPr>
              <w:t>14</w:t>
            </w:r>
          </w:p>
        </w:tc>
        <w:tc>
          <w:tcPr>
            <w:tcW w:w="627" w:type="dxa"/>
          </w:tcPr>
          <w:p w:rsidR="000154F3" w:rsidRDefault="003B5025">
            <w:r>
              <w:rPr>
                <w:rFonts w:hint="eastAsia"/>
              </w:rPr>
              <w:t>2</w:t>
            </w:r>
          </w:p>
        </w:tc>
        <w:tc>
          <w:tcPr>
            <w:tcW w:w="627" w:type="dxa"/>
          </w:tcPr>
          <w:p w:rsidR="000154F3" w:rsidRDefault="003B5025">
            <w:r>
              <w:rPr>
                <w:rFonts w:hint="eastAsia"/>
              </w:rPr>
              <w:t>4.67</w:t>
            </w:r>
          </w:p>
        </w:tc>
        <w:tc>
          <w:tcPr>
            <w:tcW w:w="628" w:type="dxa"/>
          </w:tcPr>
          <w:p w:rsidR="000154F3" w:rsidRDefault="003B5025">
            <w:r>
              <w:rPr>
                <w:rFonts w:hint="eastAsia"/>
              </w:rPr>
              <w:t>7</w:t>
            </w:r>
          </w:p>
        </w:tc>
        <w:tc>
          <w:tcPr>
            <w:tcW w:w="627" w:type="dxa"/>
          </w:tcPr>
          <w:p w:rsidR="000154F3" w:rsidRDefault="003B5025">
            <w:r>
              <w:rPr>
                <w:rFonts w:hint="eastAsia"/>
              </w:rPr>
              <w:t>14</w:t>
            </w:r>
          </w:p>
        </w:tc>
        <w:tc>
          <w:tcPr>
            <w:tcW w:w="627" w:type="dxa"/>
          </w:tcPr>
          <w:p w:rsidR="000154F3" w:rsidRDefault="003B5025">
            <w:r>
              <w:rPr>
                <w:rFonts w:hint="eastAsia"/>
              </w:rPr>
              <w:t>14</w:t>
            </w:r>
          </w:p>
        </w:tc>
        <w:tc>
          <w:tcPr>
            <w:tcW w:w="628" w:type="dxa"/>
          </w:tcPr>
          <w:p w:rsidR="000154F3" w:rsidRDefault="003B5025">
            <w:r>
              <w:rPr>
                <w:rFonts w:hint="eastAsia"/>
              </w:rPr>
              <w:t>14</w:t>
            </w:r>
          </w:p>
        </w:tc>
        <w:tc>
          <w:tcPr>
            <w:tcW w:w="627" w:type="dxa"/>
          </w:tcPr>
          <w:p w:rsidR="000154F3" w:rsidRDefault="003B5025">
            <w:r>
              <w:rPr>
                <w:rFonts w:hint="eastAsia"/>
              </w:rPr>
              <w:t>2</w:t>
            </w:r>
          </w:p>
        </w:tc>
        <w:tc>
          <w:tcPr>
            <w:tcW w:w="627" w:type="dxa"/>
          </w:tcPr>
          <w:p w:rsidR="000154F3" w:rsidRDefault="003B5025">
            <w:r>
              <w:rPr>
                <w:rFonts w:hint="eastAsia"/>
              </w:rPr>
              <w:t>4.67</w:t>
            </w:r>
          </w:p>
        </w:tc>
        <w:tc>
          <w:tcPr>
            <w:tcW w:w="633" w:type="dxa"/>
          </w:tcPr>
          <w:p w:rsidR="000154F3" w:rsidRDefault="003B5025">
            <w:r>
              <w:rPr>
                <w:rFonts w:hint="eastAsia"/>
              </w:rPr>
              <w:t>7</w:t>
            </w:r>
          </w:p>
        </w:tc>
      </w:tr>
      <w:tr w:rsidR="000154F3">
        <w:trPr>
          <w:jc w:val="center"/>
        </w:trPr>
        <w:tc>
          <w:tcPr>
            <w:tcW w:w="1719" w:type="dxa"/>
          </w:tcPr>
          <w:p w:rsidR="000154F3" w:rsidRDefault="003B5025">
            <w:r>
              <w:rPr>
                <w:rFonts w:hint="eastAsia"/>
                <w:sz w:val="20"/>
                <w:szCs w:val="20"/>
              </w:rPr>
              <w:t xml:space="preserve">Three times </w:t>
            </w:r>
            <w:proofErr w:type="spellStart"/>
            <w:r>
              <w:rPr>
                <w:rFonts w:hint="eastAsia"/>
                <w:sz w:val="20"/>
                <w:szCs w:val="20"/>
              </w:rPr>
              <w:t>repe</w:t>
            </w:r>
            <w:proofErr w:type="spellEnd"/>
            <w:r>
              <w:rPr>
                <w:rFonts w:hint="eastAsia"/>
                <w:sz w:val="20"/>
                <w:szCs w:val="20"/>
              </w:rPr>
              <w:t>.</w:t>
            </w:r>
          </w:p>
        </w:tc>
        <w:tc>
          <w:tcPr>
            <w:tcW w:w="626" w:type="dxa"/>
          </w:tcPr>
          <w:p w:rsidR="000154F3" w:rsidRDefault="003B5025">
            <w:r>
              <w:rPr>
                <w:rFonts w:hint="eastAsia"/>
              </w:rPr>
              <w:t>14</w:t>
            </w:r>
          </w:p>
        </w:tc>
        <w:tc>
          <w:tcPr>
            <w:tcW w:w="627" w:type="dxa"/>
          </w:tcPr>
          <w:p w:rsidR="000154F3" w:rsidRDefault="003B5025">
            <w:r>
              <w:rPr>
                <w:rFonts w:hint="eastAsia"/>
              </w:rPr>
              <w:t>14</w:t>
            </w:r>
          </w:p>
        </w:tc>
        <w:tc>
          <w:tcPr>
            <w:tcW w:w="628" w:type="dxa"/>
          </w:tcPr>
          <w:p w:rsidR="000154F3" w:rsidRDefault="003B5025">
            <w:r>
              <w:rPr>
                <w:rFonts w:hint="eastAsia"/>
              </w:rPr>
              <w:t>14</w:t>
            </w:r>
          </w:p>
        </w:tc>
        <w:tc>
          <w:tcPr>
            <w:tcW w:w="627" w:type="dxa"/>
          </w:tcPr>
          <w:p w:rsidR="000154F3" w:rsidRDefault="003B5025">
            <w:r>
              <w:rPr>
                <w:rFonts w:hint="eastAsia"/>
              </w:rPr>
              <w:t>2</w:t>
            </w:r>
          </w:p>
        </w:tc>
        <w:tc>
          <w:tcPr>
            <w:tcW w:w="627" w:type="dxa"/>
          </w:tcPr>
          <w:p w:rsidR="000154F3" w:rsidRDefault="003B5025">
            <w:r>
              <w:rPr>
                <w:rFonts w:hint="eastAsia"/>
              </w:rPr>
              <w:t>4.67</w:t>
            </w:r>
          </w:p>
        </w:tc>
        <w:tc>
          <w:tcPr>
            <w:tcW w:w="628" w:type="dxa"/>
          </w:tcPr>
          <w:p w:rsidR="000154F3" w:rsidRDefault="003B5025">
            <w:r>
              <w:rPr>
                <w:rFonts w:hint="eastAsia"/>
              </w:rPr>
              <w:t>7</w:t>
            </w:r>
          </w:p>
        </w:tc>
        <w:tc>
          <w:tcPr>
            <w:tcW w:w="627" w:type="dxa"/>
          </w:tcPr>
          <w:p w:rsidR="000154F3" w:rsidRDefault="003B5025">
            <w:r>
              <w:rPr>
                <w:rFonts w:hint="eastAsia"/>
              </w:rPr>
              <w:t>14</w:t>
            </w:r>
          </w:p>
        </w:tc>
        <w:tc>
          <w:tcPr>
            <w:tcW w:w="627" w:type="dxa"/>
          </w:tcPr>
          <w:p w:rsidR="000154F3" w:rsidRDefault="003B5025">
            <w:r>
              <w:rPr>
                <w:rFonts w:hint="eastAsia"/>
              </w:rPr>
              <w:t>14</w:t>
            </w:r>
          </w:p>
        </w:tc>
        <w:tc>
          <w:tcPr>
            <w:tcW w:w="628" w:type="dxa"/>
          </w:tcPr>
          <w:p w:rsidR="000154F3" w:rsidRDefault="003B5025">
            <w:r>
              <w:rPr>
                <w:rFonts w:hint="eastAsia"/>
              </w:rPr>
              <w:t>14</w:t>
            </w:r>
          </w:p>
        </w:tc>
        <w:tc>
          <w:tcPr>
            <w:tcW w:w="627" w:type="dxa"/>
          </w:tcPr>
          <w:p w:rsidR="000154F3" w:rsidRDefault="003B5025">
            <w:r>
              <w:rPr>
                <w:rFonts w:hint="eastAsia"/>
              </w:rPr>
              <w:t>2</w:t>
            </w:r>
          </w:p>
        </w:tc>
        <w:tc>
          <w:tcPr>
            <w:tcW w:w="627" w:type="dxa"/>
          </w:tcPr>
          <w:p w:rsidR="000154F3" w:rsidRDefault="003B5025">
            <w:r>
              <w:rPr>
                <w:rFonts w:hint="eastAsia"/>
              </w:rPr>
              <w:t>4.67</w:t>
            </w:r>
          </w:p>
        </w:tc>
        <w:tc>
          <w:tcPr>
            <w:tcW w:w="633" w:type="dxa"/>
          </w:tcPr>
          <w:p w:rsidR="000154F3" w:rsidRDefault="003B5025">
            <w:r>
              <w:rPr>
                <w:rFonts w:hint="eastAsia"/>
              </w:rPr>
              <w:t>7</w:t>
            </w:r>
          </w:p>
        </w:tc>
      </w:tr>
      <w:tr w:rsidR="000154F3">
        <w:trPr>
          <w:jc w:val="center"/>
        </w:trPr>
        <w:tc>
          <w:tcPr>
            <w:tcW w:w="1719" w:type="dxa"/>
          </w:tcPr>
          <w:p w:rsidR="000154F3" w:rsidRDefault="003B5025">
            <w:r>
              <w:rPr>
                <w:rFonts w:hint="eastAsia"/>
                <w:sz w:val="20"/>
                <w:szCs w:val="20"/>
              </w:rPr>
              <w:t xml:space="preserve">Four times </w:t>
            </w:r>
            <w:proofErr w:type="spellStart"/>
            <w:r>
              <w:rPr>
                <w:rFonts w:hint="eastAsia"/>
                <w:sz w:val="20"/>
                <w:szCs w:val="20"/>
              </w:rPr>
              <w:t>repe</w:t>
            </w:r>
            <w:proofErr w:type="spellEnd"/>
            <w:r>
              <w:rPr>
                <w:rFonts w:hint="eastAsia"/>
                <w:sz w:val="20"/>
                <w:szCs w:val="20"/>
              </w:rPr>
              <w:t>.</w:t>
            </w:r>
          </w:p>
        </w:tc>
        <w:tc>
          <w:tcPr>
            <w:tcW w:w="626" w:type="dxa"/>
          </w:tcPr>
          <w:p w:rsidR="000154F3" w:rsidRDefault="003B5025">
            <w:r>
              <w:rPr>
                <w:rFonts w:hint="eastAsia"/>
              </w:rPr>
              <w:t>14</w:t>
            </w:r>
          </w:p>
        </w:tc>
        <w:tc>
          <w:tcPr>
            <w:tcW w:w="627" w:type="dxa"/>
          </w:tcPr>
          <w:p w:rsidR="000154F3" w:rsidRDefault="003B5025">
            <w:r>
              <w:rPr>
                <w:rFonts w:hint="eastAsia"/>
              </w:rPr>
              <w:t>14</w:t>
            </w:r>
          </w:p>
        </w:tc>
        <w:tc>
          <w:tcPr>
            <w:tcW w:w="628" w:type="dxa"/>
          </w:tcPr>
          <w:p w:rsidR="000154F3" w:rsidRDefault="003B5025">
            <w:r>
              <w:rPr>
                <w:rFonts w:hint="eastAsia"/>
              </w:rPr>
              <w:t>14</w:t>
            </w:r>
          </w:p>
        </w:tc>
        <w:tc>
          <w:tcPr>
            <w:tcW w:w="627" w:type="dxa"/>
          </w:tcPr>
          <w:p w:rsidR="000154F3" w:rsidRDefault="003B5025">
            <w:r>
              <w:rPr>
                <w:rFonts w:hint="eastAsia"/>
              </w:rPr>
              <w:t>2</w:t>
            </w:r>
          </w:p>
        </w:tc>
        <w:tc>
          <w:tcPr>
            <w:tcW w:w="627" w:type="dxa"/>
          </w:tcPr>
          <w:p w:rsidR="000154F3" w:rsidRDefault="003B5025">
            <w:r>
              <w:rPr>
                <w:rFonts w:hint="eastAsia"/>
              </w:rPr>
              <w:t>4.67</w:t>
            </w:r>
          </w:p>
        </w:tc>
        <w:tc>
          <w:tcPr>
            <w:tcW w:w="628" w:type="dxa"/>
          </w:tcPr>
          <w:p w:rsidR="000154F3" w:rsidRDefault="003B5025">
            <w:r>
              <w:rPr>
                <w:rFonts w:hint="eastAsia"/>
              </w:rPr>
              <w:t>7</w:t>
            </w:r>
          </w:p>
        </w:tc>
        <w:tc>
          <w:tcPr>
            <w:tcW w:w="627" w:type="dxa"/>
          </w:tcPr>
          <w:p w:rsidR="000154F3" w:rsidRDefault="003B5025">
            <w:r>
              <w:rPr>
                <w:rFonts w:hint="eastAsia"/>
              </w:rPr>
              <w:t>14</w:t>
            </w:r>
          </w:p>
        </w:tc>
        <w:tc>
          <w:tcPr>
            <w:tcW w:w="627" w:type="dxa"/>
          </w:tcPr>
          <w:p w:rsidR="000154F3" w:rsidRDefault="003B5025">
            <w:r>
              <w:rPr>
                <w:rFonts w:hint="eastAsia"/>
              </w:rPr>
              <w:t>14</w:t>
            </w:r>
          </w:p>
        </w:tc>
        <w:tc>
          <w:tcPr>
            <w:tcW w:w="628" w:type="dxa"/>
          </w:tcPr>
          <w:p w:rsidR="000154F3" w:rsidRDefault="003B5025">
            <w:r>
              <w:rPr>
                <w:rFonts w:hint="eastAsia"/>
              </w:rPr>
              <w:t>14</w:t>
            </w:r>
          </w:p>
        </w:tc>
        <w:tc>
          <w:tcPr>
            <w:tcW w:w="627" w:type="dxa"/>
          </w:tcPr>
          <w:p w:rsidR="000154F3" w:rsidRDefault="003B5025">
            <w:r>
              <w:rPr>
                <w:rFonts w:hint="eastAsia"/>
              </w:rPr>
              <w:t>2</w:t>
            </w:r>
          </w:p>
        </w:tc>
        <w:tc>
          <w:tcPr>
            <w:tcW w:w="627" w:type="dxa"/>
          </w:tcPr>
          <w:p w:rsidR="000154F3" w:rsidRDefault="003B5025">
            <w:r>
              <w:rPr>
                <w:rFonts w:hint="eastAsia"/>
              </w:rPr>
              <w:t>4.67</w:t>
            </w:r>
          </w:p>
        </w:tc>
        <w:tc>
          <w:tcPr>
            <w:tcW w:w="633" w:type="dxa"/>
          </w:tcPr>
          <w:p w:rsidR="000154F3" w:rsidRDefault="003B5025">
            <w:r>
              <w:rPr>
                <w:rFonts w:hint="eastAsia"/>
              </w:rPr>
              <w:t>7</w:t>
            </w:r>
          </w:p>
        </w:tc>
      </w:tr>
      <w:tr w:rsidR="000154F3">
        <w:trPr>
          <w:jc w:val="center"/>
        </w:trPr>
        <w:tc>
          <w:tcPr>
            <w:tcW w:w="1719" w:type="dxa"/>
            <w:shd w:val="clear" w:color="auto" w:fill="FFC000"/>
          </w:tcPr>
          <w:p w:rsidR="000154F3" w:rsidRDefault="003B5025">
            <w:r>
              <w:rPr>
                <w:rFonts w:hint="eastAsia"/>
                <w:sz w:val="20"/>
                <w:szCs w:val="20"/>
              </w:rPr>
              <w:t>Latency of once</w:t>
            </w:r>
            <w:r>
              <w:rPr>
                <w:rFonts w:hint="eastAsia"/>
                <w:sz w:val="20"/>
                <w:szCs w:val="20"/>
                <w:vertAlign w:val="superscript"/>
              </w:rPr>
              <w:t>2</w:t>
            </w:r>
          </w:p>
        </w:tc>
        <w:tc>
          <w:tcPr>
            <w:tcW w:w="626" w:type="dxa"/>
            <w:shd w:val="clear" w:color="auto" w:fill="FFC000"/>
          </w:tcPr>
          <w:p w:rsidR="000154F3" w:rsidRDefault="000154F3">
            <w:r>
              <w:rPr>
                <w:rFonts w:hint="eastAsia"/>
                <w:sz w:val="20"/>
                <w:szCs w:val="20"/>
              </w:rPr>
              <w:fldChar w:fldCharType="begin"/>
            </w:r>
            <w:r w:rsidR="003B5025">
              <w:rPr>
                <w:rFonts w:hint="eastAsia"/>
                <w:sz w:val="20"/>
                <w:szCs w:val="20"/>
              </w:rPr>
              <w:instrText xml:space="preserve"> =SUM(B3:B6)/28 \# "0.00" \* MERGEFORMAT </w:instrText>
            </w:r>
            <w:r>
              <w:rPr>
                <w:rFonts w:hint="eastAsia"/>
                <w:sz w:val="20"/>
                <w:szCs w:val="20"/>
              </w:rPr>
              <w:fldChar w:fldCharType="separate"/>
            </w:r>
            <w:r w:rsidR="003B5025">
              <w:t>0.38</w:t>
            </w:r>
            <w:r>
              <w:rPr>
                <w:rFonts w:hint="eastAsia"/>
                <w:sz w:val="20"/>
                <w:szCs w:val="20"/>
              </w:rPr>
              <w:fldChar w:fldCharType="end"/>
            </w:r>
          </w:p>
        </w:tc>
        <w:tc>
          <w:tcPr>
            <w:tcW w:w="627" w:type="dxa"/>
            <w:shd w:val="clear" w:color="auto" w:fill="FFC000"/>
          </w:tcPr>
          <w:p w:rsidR="000154F3" w:rsidRDefault="000154F3">
            <w:r>
              <w:rPr>
                <w:rFonts w:hint="eastAsia"/>
                <w:sz w:val="20"/>
                <w:szCs w:val="20"/>
              </w:rPr>
              <w:fldChar w:fldCharType="begin"/>
            </w:r>
            <w:r w:rsidR="003B5025">
              <w:rPr>
                <w:rFonts w:hint="eastAsia"/>
                <w:sz w:val="20"/>
                <w:szCs w:val="20"/>
              </w:rPr>
              <w:instrText xml:space="preserve"> =SUM(C3:C6)/28 \# "0.00" \* MERGEFORMAT </w:instrText>
            </w:r>
            <w:r>
              <w:rPr>
                <w:rFonts w:hint="eastAsia"/>
                <w:sz w:val="20"/>
                <w:szCs w:val="20"/>
              </w:rPr>
              <w:fldChar w:fldCharType="separate"/>
            </w:r>
            <w:r w:rsidR="003B5025">
              <w:t>0.51</w:t>
            </w:r>
            <w:r>
              <w:rPr>
                <w:rFonts w:hint="eastAsia"/>
                <w:sz w:val="20"/>
                <w:szCs w:val="20"/>
              </w:rPr>
              <w:fldChar w:fldCharType="end"/>
            </w:r>
          </w:p>
        </w:tc>
        <w:tc>
          <w:tcPr>
            <w:tcW w:w="628" w:type="dxa"/>
            <w:shd w:val="clear" w:color="auto" w:fill="FFC000"/>
          </w:tcPr>
          <w:p w:rsidR="000154F3" w:rsidRDefault="000154F3">
            <w:r>
              <w:rPr>
                <w:rFonts w:hint="eastAsia"/>
                <w:sz w:val="20"/>
                <w:szCs w:val="20"/>
              </w:rPr>
              <w:fldChar w:fldCharType="begin"/>
            </w:r>
            <w:r w:rsidR="003B5025">
              <w:rPr>
                <w:rFonts w:hint="eastAsia"/>
                <w:sz w:val="20"/>
                <w:szCs w:val="20"/>
              </w:rPr>
              <w:instrText xml:space="preserve"> =SUM(D3:D6)/28 \# "0.00</w:instrText>
            </w:r>
            <w:r w:rsidR="003B5025">
              <w:rPr>
                <w:rFonts w:hint="eastAsia"/>
                <w:sz w:val="20"/>
                <w:szCs w:val="20"/>
              </w:rPr>
              <w:instrText xml:space="preserve">" \* MERGEFORMAT </w:instrText>
            </w:r>
            <w:r>
              <w:rPr>
                <w:rFonts w:hint="eastAsia"/>
                <w:sz w:val="20"/>
                <w:szCs w:val="20"/>
              </w:rPr>
              <w:fldChar w:fldCharType="separate"/>
            </w:r>
            <w:r w:rsidR="003B5025">
              <w:t>0.65</w:t>
            </w:r>
            <w:r>
              <w:rPr>
                <w:rFonts w:hint="eastAsia"/>
                <w:sz w:val="20"/>
                <w:szCs w:val="20"/>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=SUM(E3:E6)/28 \# "0.00" \* MERGEFORMAT </w:instrText>
            </w:r>
            <w:r>
              <w:rPr>
                <w:rFonts w:hint="eastAsia"/>
              </w:rPr>
              <w:fldChar w:fldCharType="separate"/>
            </w:r>
            <w:r w:rsidR="003B5025">
              <w:t>0.38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=SUM(F3:F6)/28 \# "0.00" \* MERGEFORMAT </w:instrText>
            </w:r>
            <w:r>
              <w:rPr>
                <w:rFonts w:hint="eastAsia"/>
              </w:rPr>
              <w:fldChar w:fldCharType="separate"/>
            </w:r>
            <w:r w:rsidR="003B5025">
              <w:t>0.51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=SUM(G3:G6)/28 \# "0.00" \* MERGEFORMAT </w:instrText>
            </w:r>
            <w:r>
              <w:rPr>
                <w:rFonts w:hint="eastAsia"/>
              </w:rPr>
              <w:fldChar w:fldCharType="separate"/>
            </w:r>
            <w:r w:rsidR="003B5025">
              <w:t>0.65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=SUM(H3:H6)/14 \# "0.00" \* MERGEFORMAT </w:instrText>
            </w:r>
            <w:r>
              <w:rPr>
                <w:rFonts w:hint="eastAsia"/>
              </w:rPr>
              <w:fldChar w:fldCharType="separate"/>
            </w:r>
            <w:r w:rsidR="003B5025">
              <w:t>0.61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=SUM(I3:I6)/14 \# "0.00"</w:instrText>
            </w:r>
            <w:r w:rsidR="003B5025">
              <w:rPr>
                <w:rFonts w:hint="eastAsia"/>
              </w:rPr>
              <w:instrText xml:space="preserve"> \* MERGEFORMAT </w:instrText>
            </w:r>
            <w:r>
              <w:rPr>
                <w:rFonts w:hint="eastAsia"/>
              </w:rPr>
              <w:fldChar w:fldCharType="separate"/>
            </w:r>
            <w:r w:rsidR="003B5025">
              <w:t>0.86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=SUM(J3:J6)/14 \# "0.00" \* MERGEFORMAT </w:instrText>
            </w:r>
            <w:r>
              <w:rPr>
                <w:rFonts w:hint="eastAsia"/>
              </w:rPr>
              <w:fldChar w:fldCharType="separate"/>
            </w:r>
            <w:r w:rsidR="003B5025">
              <w:t>1.14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=SUM(K3:K6)/14 \# "0.00" \* MERGEFORMAT </w:instrText>
            </w:r>
            <w:r>
              <w:rPr>
                <w:rFonts w:hint="eastAsia"/>
              </w:rPr>
              <w:fldChar w:fldCharType="separate"/>
            </w:r>
            <w:r w:rsidR="003B5025">
              <w:t>0.61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=SUM(L3:L6)/14 \# "0.00" \* MERGEFORMAT </w:instrText>
            </w:r>
            <w:r>
              <w:rPr>
                <w:rFonts w:hint="eastAsia"/>
              </w:rPr>
              <w:fldChar w:fldCharType="separate"/>
            </w:r>
            <w:r w:rsidR="003B5025">
              <w:t>0.86</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=SUM(M3:M6)/14 \# "0.00" \* MERGEFORMAT </w:instrText>
            </w:r>
            <w:r>
              <w:rPr>
                <w:rFonts w:hint="eastAsia"/>
              </w:rPr>
              <w:fldChar w:fldCharType="separate"/>
            </w:r>
            <w:r w:rsidR="003B5025">
              <w:t>1.14</w:t>
            </w:r>
            <w:r>
              <w:rPr>
                <w:rFonts w:hint="eastAsia"/>
              </w:rPr>
              <w:fldChar w:fldCharType="end"/>
            </w:r>
          </w:p>
        </w:tc>
      </w:tr>
      <w:tr w:rsidR="000154F3">
        <w:trPr>
          <w:jc w:val="center"/>
        </w:trPr>
        <w:tc>
          <w:tcPr>
            <w:tcW w:w="1719" w:type="dxa"/>
            <w:shd w:val="clear" w:color="auto" w:fill="FFC000"/>
          </w:tcPr>
          <w:p w:rsidR="000154F3" w:rsidRDefault="003B5025">
            <w:r>
              <w:rPr>
                <w:rFonts w:hint="eastAsia"/>
                <w:sz w:val="20"/>
                <w:szCs w:val="20"/>
              </w:rPr>
              <w:t>Latency of twice</w:t>
            </w:r>
            <w:r>
              <w:rPr>
                <w:rFonts w:hint="eastAsia"/>
                <w:sz w:val="20"/>
                <w:szCs w:val="20"/>
                <w:vertAlign w:val="superscript"/>
              </w:rPr>
              <w:t>3</w:t>
            </w:r>
          </w:p>
        </w:tc>
        <w:tc>
          <w:tcPr>
            <w:tcW w:w="626" w:type="dxa"/>
            <w:shd w:val="clear" w:color="auto" w:fill="FFC000"/>
          </w:tcPr>
          <w:p w:rsidR="000154F3" w:rsidRDefault="000154F3">
            <w:r>
              <w:rPr>
                <w:rFonts w:hint="eastAsia"/>
              </w:rPr>
              <w:fldChar w:fldCharType="begin"/>
            </w:r>
            <w:r w:rsidR="003B5025">
              <w:rPr>
                <w:rFonts w:hint="eastAsia"/>
              </w:rPr>
              <w:instrText xml:space="preserve"> =SUM(B3:B7)/28 \# "0.00" \* MERGEFORMAT </w:instrText>
            </w:r>
            <w:r>
              <w:rPr>
                <w:rFonts w:hint="eastAsia"/>
              </w:rPr>
              <w:fldChar w:fldCharType="separate"/>
            </w:r>
            <w:r w:rsidR="003B5025">
              <w:t>0.88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=SUM(C3:C7)/28 \# "0.00" \* MERGEFORMAT </w:instrText>
            </w:r>
            <w:r>
              <w:rPr>
                <w:rFonts w:hint="eastAsia"/>
              </w:rPr>
              <w:fldChar w:fldCharType="separate"/>
            </w:r>
            <w:r w:rsidR="003B5025">
              <w:t>1.01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=SUM(D3:D7)/28 \# "0.00" \* MERGEFORMAT </w:instrText>
            </w:r>
            <w:r>
              <w:rPr>
                <w:rFonts w:hint="eastAsia"/>
              </w:rPr>
              <w:fldChar w:fldCharType="separate"/>
            </w:r>
            <w:r w:rsidR="003B5025">
              <w:t>1.15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=SUM(E3:E7)/28 \# "0.00" \* MERGEFORMAT </w:instrText>
            </w:r>
            <w:r>
              <w:rPr>
                <w:rFonts w:hint="eastAsia"/>
              </w:rPr>
              <w:fldChar w:fldCharType="separate"/>
            </w:r>
            <w:r w:rsidR="003B5025">
              <w:t>0.46</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=SUM(F3:F7)/28 \# "0.00" \* MERGEFORMAT </w:instrText>
            </w:r>
            <w:r>
              <w:rPr>
                <w:rFonts w:hint="eastAsia"/>
              </w:rPr>
              <w:fldChar w:fldCharType="separate"/>
            </w:r>
            <w:r w:rsidR="003B5025">
              <w:t>0.68</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=SUM(G3:G7)/28 \# "0.00" \* MERGEFORMAT </w:instrText>
            </w:r>
            <w:r>
              <w:rPr>
                <w:rFonts w:hint="eastAsia"/>
              </w:rPr>
              <w:fldChar w:fldCharType="separate"/>
            </w:r>
            <w:r w:rsidR="003B5025">
              <w:t>0.90</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=SUM(H3:H7)/14 \# "0.00" \* MERGEFORMAT </w:instrText>
            </w:r>
            <w:r>
              <w:rPr>
                <w:rFonts w:hint="eastAsia"/>
              </w:rPr>
              <w:fldChar w:fldCharType="separate"/>
            </w:r>
            <w:r w:rsidR="003B5025">
              <w:t>1.61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=SUM(I3:I7)/14 \# "0.00" \* MERGEFORMAT </w:instrText>
            </w:r>
            <w:r>
              <w:rPr>
                <w:rFonts w:hint="eastAsia"/>
              </w:rPr>
              <w:fldChar w:fldCharType="separate"/>
            </w:r>
            <w:r w:rsidR="003B5025">
              <w:t>1.86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=SUM(J3:J7)/14 \# "0.00" \* MERGEFORMAT </w:instrText>
            </w:r>
            <w:r>
              <w:rPr>
                <w:rFonts w:hint="eastAsia"/>
              </w:rPr>
              <w:fldChar w:fldCharType="separate"/>
            </w:r>
            <w:r w:rsidR="003B5025">
              <w:t>2.14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=SUM(K3:K7)/14 \# "0.00" \* MERGEFORMAT </w:instrText>
            </w:r>
            <w:r>
              <w:rPr>
                <w:rFonts w:hint="eastAsia"/>
              </w:rPr>
              <w:fldChar w:fldCharType="separate"/>
            </w:r>
            <w:r w:rsidR="003B5025">
              <w:t>0.75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=SUM(L3:L7</w:instrText>
            </w:r>
            <w:r w:rsidR="003B5025">
              <w:rPr>
                <w:rFonts w:hint="eastAsia"/>
              </w:rPr>
              <w:instrText xml:space="preserve">)/14 \# "0.00" \* MERGEFORMAT </w:instrText>
            </w:r>
            <w:r>
              <w:rPr>
                <w:rFonts w:hint="eastAsia"/>
              </w:rPr>
              <w:fldChar w:fldCharType="separate"/>
            </w:r>
            <w:r w:rsidR="003B5025">
              <w:t>1.20</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=SUM(M3:M7)/14 \# "0.00" \* MERGEFORMAT </w:instrText>
            </w:r>
            <w:r>
              <w:rPr>
                <w:rFonts w:hint="eastAsia"/>
              </w:rPr>
              <w:fldChar w:fldCharType="separate"/>
            </w:r>
            <w:r w:rsidR="003B5025">
              <w:t>1.64</w:t>
            </w:r>
            <w:r>
              <w:rPr>
                <w:rFonts w:hint="eastAsia"/>
              </w:rPr>
              <w:fldChar w:fldCharType="end"/>
            </w:r>
          </w:p>
        </w:tc>
      </w:tr>
      <w:tr w:rsidR="000154F3">
        <w:trPr>
          <w:jc w:val="center"/>
        </w:trPr>
        <w:tc>
          <w:tcPr>
            <w:tcW w:w="1719" w:type="dxa"/>
            <w:shd w:val="clear" w:color="auto" w:fill="FFC000"/>
          </w:tcPr>
          <w:p w:rsidR="000154F3" w:rsidRDefault="003B5025">
            <w:r>
              <w:rPr>
                <w:rFonts w:hint="eastAsia"/>
                <w:sz w:val="20"/>
                <w:szCs w:val="20"/>
              </w:rPr>
              <w:t>Latency of three</w:t>
            </w:r>
            <w:r>
              <w:rPr>
                <w:rFonts w:hint="eastAsia"/>
                <w:sz w:val="20"/>
                <w:szCs w:val="20"/>
                <w:vertAlign w:val="superscript"/>
              </w:rPr>
              <w:t>4</w:t>
            </w:r>
            <w:r>
              <w:rPr>
                <w:rFonts w:hint="eastAsia"/>
                <w:sz w:val="20"/>
                <w:szCs w:val="20"/>
              </w:rPr>
              <w:t xml:space="preserve"> </w:t>
            </w:r>
          </w:p>
        </w:tc>
        <w:tc>
          <w:tcPr>
            <w:tcW w:w="626" w:type="dxa"/>
            <w:shd w:val="clear" w:color="auto" w:fill="FFC000"/>
          </w:tcPr>
          <w:p w:rsidR="000154F3" w:rsidRDefault="000154F3">
            <w:r>
              <w:rPr>
                <w:rFonts w:hint="eastAsia"/>
              </w:rPr>
              <w:fldChar w:fldCharType="begin"/>
            </w:r>
            <w:r w:rsidR="003B5025">
              <w:rPr>
                <w:rFonts w:hint="eastAsia"/>
              </w:rPr>
              <w:instrText xml:space="preserve"> =SUM(B3:B8)/28 \# "0.00" \* MERGEFORMAT </w:instrText>
            </w:r>
            <w:r>
              <w:rPr>
                <w:rFonts w:hint="eastAsia"/>
              </w:rPr>
              <w:fldChar w:fldCharType="separate"/>
            </w:r>
            <w:r w:rsidR="003B5025">
              <w:t>1.38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=SUM(C3:C8)/28 \# "0.00" \* MERGEFORMAT </w:instrText>
            </w:r>
            <w:r>
              <w:rPr>
                <w:rFonts w:hint="eastAsia"/>
              </w:rPr>
              <w:fldChar w:fldCharType="separate"/>
            </w:r>
            <w:r w:rsidR="003B5025">
              <w:t>1.51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=SUM(D3:D8)/28 \# "0.00" \* MERGEFORMAT </w:instrText>
            </w:r>
            <w:r>
              <w:rPr>
                <w:rFonts w:hint="eastAsia"/>
              </w:rPr>
              <w:fldChar w:fldCharType="separate"/>
            </w:r>
            <w:r w:rsidR="003B5025">
              <w:t>1.65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=SUM(E3:E8)/28 \# "0.00" \* MERGEFORMAT </w:instrText>
            </w:r>
            <w:r>
              <w:rPr>
                <w:rFonts w:hint="eastAsia"/>
              </w:rPr>
              <w:fldChar w:fldCharType="separate"/>
            </w:r>
            <w:r w:rsidR="003B5025">
              <w:t>0.53</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=SUM(F3:F8)/28 \# "0.00" \* MERGEFORMAT </w:instrText>
            </w:r>
            <w:r>
              <w:rPr>
                <w:rFonts w:hint="eastAsia"/>
              </w:rPr>
              <w:fldChar w:fldCharType="separate"/>
            </w:r>
            <w:r w:rsidR="003B5025">
              <w:t>0.85</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=SUM(G3:G8)/28 \# "0.00" \* MERGEFORMAT </w:instrText>
            </w:r>
            <w:r>
              <w:rPr>
                <w:rFonts w:hint="eastAsia"/>
              </w:rPr>
              <w:fldChar w:fldCharType="separate"/>
            </w:r>
            <w:r w:rsidR="003B5025">
              <w:t>1.15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=SUM(H3:H8)/14 \# "0.00" \* MERGEFORMAT </w:instrText>
            </w:r>
            <w:r>
              <w:rPr>
                <w:rFonts w:hint="eastAsia"/>
              </w:rPr>
              <w:fldChar w:fldCharType="separate"/>
            </w:r>
            <w:r w:rsidR="003B5025">
              <w:t>2.61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=SUM(I3:I8)/14 \# "0.00" \* MERGEFORMAT </w:instrText>
            </w:r>
            <w:r>
              <w:rPr>
                <w:rFonts w:hint="eastAsia"/>
              </w:rPr>
              <w:fldChar w:fldCharType="separate"/>
            </w:r>
            <w:r w:rsidR="003B5025">
              <w:t>2.86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=SUM(J3:J8)/14 \# "0.00" \* MERGEFORMAT </w:instrText>
            </w:r>
            <w:r>
              <w:rPr>
                <w:rFonts w:hint="eastAsia"/>
              </w:rPr>
              <w:fldChar w:fldCharType="separate"/>
            </w:r>
            <w:r w:rsidR="003B5025">
              <w:t>3.14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=SUM(K3:K8)/14 \# "0.00" \* MERGEFORMAT </w:instrText>
            </w:r>
            <w:r>
              <w:rPr>
                <w:rFonts w:hint="eastAsia"/>
              </w:rPr>
              <w:fldChar w:fldCharType="separate"/>
            </w:r>
            <w:r w:rsidR="003B5025">
              <w:t>0.89</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=SUM(L3:L8)/14 \# "0.00" \* MERGEFORMAT </w:instrText>
            </w:r>
            <w:r>
              <w:rPr>
                <w:rFonts w:hint="eastAsia"/>
              </w:rPr>
              <w:fldChar w:fldCharType="separate"/>
            </w:r>
            <w:r w:rsidR="003B5025">
              <w:t>1.53</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=SUM(M3:M8)/14 \# "0.00" \* MERGEFORMAT </w:instrText>
            </w:r>
            <w:r>
              <w:rPr>
                <w:rFonts w:hint="eastAsia"/>
              </w:rPr>
              <w:fldChar w:fldCharType="separate"/>
            </w:r>
            <w:r w:rsidR="003B5025">
              <w:t>2.14</w:t>
            </w:r>
            <w:r>
              <w:rPr>
                <w:rFonts w:hint="eastAsia"/>
              </w:rPr>
              <w:fldChar w:fldCharType="end"/>
            </w:r>
          </w:p>
        </w:tc>
      </w:tr>
      <w:tr w:rsidR="000154F3">
        <w:trPr>
          <w:jc w:val="center"/>
        </w:trPr>
        <w:tc>
          <w:tcPr>
            <w:tcW w:w="1719" w:type="dxa"/>
            <w:shd w:val="clear" w:color="auto" w:fill="FFC000"/>
          </w:tcPr>
          <w:p w:rsidR="000154F3" w:rsidRDefault="003B5025">
            <w:r>
              <w:rPr>
                <w:rFonts w:hint="eastAsia"/>
                <w:sz w:val="20"/>
                <w:szCs w:val="20"/>
              </w:rPr>
              <w:t>Latency of four</w:t>
            </w:r>
            <w:r>
              <w:rPr>
                <w:rFonts w:hint="eastAsia"/>
                <w:sz w:val="20"/>
                <w:szCs w:val="20"/>
                <w:vertAlign w:val="superscript"/>
              </w:rPr>
              <w:t>5</w:t>
            </w:r>
            <w:r>
              <w:rPr>
                <w:rFonts w:hint="eastAsia"/>
                <w:sz w:val="20"/>
                <w:szCs w:val="20"/>
              </w:rPr>
              <w:t xml:space="preserve"> </w:t>
            </w:r>
          </w:p>
        </w:tc>
        <w:tc>
          <w:tcPr>
            <w:tcW w:w="626" w:type="dxa"/>
            <w:shd w:val="clear" w:color="auto" w:fill="FFC000"/>
          </w:tcPr>
          <w:p w:rsidR="000154F3" w:rsidRDefault="000154F3">
            <w:r>
              <w:rPr>
                <w:rFonts w:hint="eastAsia"/>
              </w:rPr>
              <w:fldChar w:fldCharType="begin"/>
            </w:r>
            <w:r w:rsidR="003B5025">
              <w:rPr>
                <w:rFonts w:hint="eastAsia"/>
              </w:rPr>
              <w:instrText xml:space="preserve"> =SUM(B3:B9)/28 \# "0.00" \* MERGEFORMAT </w:instrText>
            </w:r>
            <w:r>
              <w:rPr>
                <w:rFonts w:hint="eastAsia"/>
              </w:rPr>
              <w:fldChar w:fldCharType="separate"/>
            </w:r>
            <w:r w:rsidR="003B5025">
              <w:t>1.88</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=SUM(C3:C9)/28 \# "0.00" \* MERGEFORMAT </w:instrText>
            </w:r>
            <w:r>
              <w:rPr>
                <w:rFonts w:hint="eastAsia"/>
              </w:rPr>
              <w:fldChar w:fldCharType="separate"/>
            </w:r>
            <w:r w:rsidR="003B5025">
              <w:t>2.01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=SUM(D3:D9)/28 \# "0.00" \* MERGEFORMAT </w:instrText>
            </w:r>
            <w:r>
              <w:rPr>
                <w:rFonts w:hint="eastAsia"/>
              </w:rPr>
              <w:fldChar w:fldCharType="separate"/>
            </w:r>
            <w:r w:rsidR="003B5025">
              <w:t>2.15</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=SUM(E3:E9)/28 \# "0.00" \* MERGEFORMAT </w:instrText>
            </w:r>
            <w:r>
              <w:rPr>
                <w:rFonts w:hint="eastAsia"/>
              </w:rPr>
              <w:fldChar w:fldCharType="separate"/>
            </w:r>
            <w:r w:rsidR="003B5025">
              <w:t>0.60</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=SUM(F3:F9)/28 \# "0.00" \* MERGEFORMAT </w:instrText>
            </w:r>
            <w:r>
              <w:rPr>
                <w:rFonts w:hint="eastAsia"/>
              </w:rPr>
              <w:fldChar w:fldCharType="separate"/>
            </w:r>
            <w:r w:rsidR="003B5025">
              <w:t>1.01</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=SUM(G3:G9)/28 \# "0.00" \* MERGEFORMAT </w:instrText>
            </w:r>
            <w:r>
              <w:rPr>
                <w:rFonts w:hint="eastAsia"/>
              </w:rPr>
              <w:fldChar w:fldCharType="separate"/>
            </w:r>
            <w:r w:rsidR="003B5025">
              <w:t>1.40</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=SUM(H3:H9)/14 \# "0.00" \* MERGEFORMAT </w:instrText>
            </w:r>
            <w:r>
              <w:rPr>
                <w:rFonts w:hint="eastAsia"/>
              </w:rPr>
              <w:fldChar w:fldCharType="separate"/>
            </w:r>
            <w:r w:rsidR="003B5025">
              <w:t>3.61</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=SUM(I3:I9)/14 \# "0.00" \* MERGEFORMAT </w:instrText>
            </w:r>
            <w:r>
              <w:rPr>
                <w:rFonts w:hint="eastAsia"/>
              </w:rPr>
              <w:fldChar w:fldCharType="separate"/>
            </w:r>
            <w:r w:rsidR="003B5025">
              <w:t>3.86</w:t>
            </w:r>
            <w:r>
              <w:rPr>
                <w:rFonts w:hint="eastAsia"/>
              </w:rPr>
              <w:fldChar w:fldCharType="end"/>
            </w:r>
          </w:p>
        </w:tc>
        <w:tc>
          <w:tcPr>
            <w:tcW w:w="628" w:type="dxa"/>
            <w:shd w:val="clear" w:color="auto" w:fill="FFC000"/>
          </w:tcPr>
          <w:p w:rsidR="000154F3" w:rsidRDefault="000154F3">
            <w:r>
              <w:rPr>
                <w:rFonts w:hint="eastAsia"/>
              </w:rPr>
              <w:fldChar w:fldCharType="begin"/>
            </w:r>
            <w:r w:rsidR="003B5025">
              <w:rPr>
                <w:rFonts w:hint="eastAsia"/>
              </w:rPr>
              <w:instrText xml:space="preserve"> =SUM(J3:J9)/14 \# "0.00" \* MERGEFORMAT </w:instrText>
            </w:r>
            <w:r>
              <w:rPr>
                <w:rFonts w:hint="eastAsia"/>
              </w:rPr>
              <w:fldChar w:fldCharType="separate"/>
            </w:r>
            <w:r w:rsidR="003B5025">
              <w:t>4.14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=SUM(K3:K9)/14 \# "0.00" \* MERGEFORMAT </w:instrText>
            </w:r>
            <w:r>
              <w:rPr>
                <w:rFonts w:hint="eastAsia"/>
              </w:rPr>
              <w:fldChar w:fldCharType="separate"/>
            </w:r>
            <w:r w:rsidR="003B5025">
              <w:t>1.04</w:t>
            </w:r>
            <w:r>
              <w:rPr>
                <w:rFonts w:hint="eastAsia"/>
              </w:rPr>
              <w:fldChar w:fldCharType="end"/>
            </w:r>
          </w:p>
        </w:tc>
        <w:tc>
          <w:tcPr>
            <w:tcW w:w="627" w:type="dxa"/>
            <w:shd w:val="clear" w:color="auto" w:fill="FFC000"/>
          </w:tcPr>
          <w:p w:rsidR="000154F3" w:rsidRDefault="000154F3">
            <w:r>
              <w:rPr>
                <w:rFonts w:hint="eastAsia"/>
              </w:rPr>
              <w:fldChar w:fldCharType="begin"/>
            </w:r>
            <w:r w:rsidR="003B5025">
              <w:rPr>
                <w:rFonts w:hint="eastAsia"/>
              </w:rPr>
              <w:instrText xml:space="preserve"> =SUM(L3:L9)/14 \# "0.00" \* MERGEFORMAT </w:instrText>
            </w:r>
            <w:r>
              <w:rPr>
                <w:rFonts w:hint="eastAsia"/>
              </w:rPr>
              <w:fldChar w:fldCharType="separate"/>
            </w:r>
            <w:r w:rsidR="003B5025">
              <w:t>1.86</w:t>
            </w:r>
            <w:r>
              <w:rPr>
                <w:rFonts w:hint="eastAsia"/>
              </w:rPr>
              <w:fldChar w:fldCharType="end"/>
            </w:r>
          </w:p>
        </w:tc>
        <w:tc>
          <w:tcPr>
            <w:tcW w:w="633" w:type="dxa"/>
            <w:shd w:val="clear" w:color="auto" w:fill="FFC000"/>
          </w:tcPr>
          <w:p w:rsidR="000154F3" w:rsidRDefault="000154F3">
            <w:r>
              <w:rPr>
                <w:rFonts w:hint="eastAsia"/>
              </w:rPr>
              <w:fldChar w:fldCharType="begin"/>
            </w:r>
            <w:r w:rsidR="003B5025">
              <w:rPr>
                <w:rFonts w:hint="eastAsia"/>
              </w:rPr>
              <w:instrText xml:space="preserve"> =SUM(M3:M9</w:instrText>
            </w:r>
            <w:r w:rsidR="003B5025">
              <w:rPr>
                <w:rFonts w:hint="eastAsia"/>
              </w:rPr>
              <w:instrText xml:space="preserve">)/14 \# "0.00" \* MERGEFORMAT </w:instrText>
            </w:r>
            <w:r>
              <w:rPr>
                <w:rFonts w:hint="eastAsia"/>
              </w:rPr>
              <w:fldChar w:fldCharType="separate"/>
            </w:r>
            <w:r w:rsidR="003B5025">
              <w:t>2.64</w:t>
            </w:r>
            <w:r>
              <w:rPr>
                <w:rFonts w:hint="eastAsia"/>
              </w:rPr>
              <w:fldChar w:fldCharType="end"/>
            </w:r>
          </w:p>
        </w:tc>
      </w:tr>
    </w:tbl>
    <w:p w:rsidR="000154F3" w:rsidRDefault="003B5025">
      <w:pPr>
        <w:jc w:val="both"/>
        <w:rPr>
          <w:sz w:val="20"/>
          <w:szCs w:val="20"/>
        </w:rPr>
      </w:pPr>
      <w:r>
        <w:rPr>
          <w:rFonts w:hint="eastAsia"/>
          <w:sz w:val="20"/>
          <w:szCs w:val="20"/>
        </w:rPr>
        <w:t xml:space="preserve">NOTE: </w:t>
      </w:r>
    </w:p>
    <w:p w:rsidR="000154F3" w:rsidRDefault="003B5025">
      <w:pPr>
        <w:numPr>
          <w:ilvl w:val="0"/>
          <w:numId w:val="11"/>
        </w:numPr>
        <w:jc w:val="both"/>
        <w:rPr>
          <w:sz w:val="20"/>
          <w:szCs w:val="20"/>
        </w:rPr>
      </w:pPr>
      <w:r>
        <w:rPr>
          <w:rFonts w:hint="eastAsia"/>
          <w:sz w:val="20"/>
          <w:szCs w:val="20"/>
        </w:rPr>
        <w:t xml:space="preserve">The extra latency for twice repetition compared with once repetition </w:t>
      </w:r>
      <w:proofErr w:type="gramStart"/>
      <w:r>
        <w:rPr>
          <w:rFonts w:hint="eastAsia"/>
          <w:sz w:val="20"/>
          <w:szCs w:val="20"/>
        </w:rPr>
        <w:t>depend</w:t>
      </w:r>
      <w:proofErr w:type="gramEnd"/>
      <w:r>
        <w:rPr>
          <w:rFonts w:hint="eastAsia"/>
          <w:sz w:val="20"/>
          <w:szCs w:val="20"/>
        </w:rPr>
        <w:t xml:space="preserve"> on the pre-allocated resource for grant-free PUSCH, e.g. the pattern in </w:t>
      </w:r>
      <w:r w:rsidR="000154F3">
        <w:rPr>
          <w:rFonts w:hint="eastAsia"/>
          <w:sz w:val="20"/>
          <w:szCs w:val="20"/>
        </w:rPr>
        <w:fldChar w:fldCharType="begin"/>
      </w:r>
      <w:r>
        <w:rPr>
          <w:rFonts w:hint="eastAsia"/>
          <w:sz w:val="20"/>
          <w:szCs w:val="20"/>
        </w:rPr>
        <w:instrText xml:space="preserve"> REF _Ref20153 \h </w:instrText>
      </w:r>
      <w:r w:rsidR="000154F3">
        <w:rPr>
          <w:rFonts w:hint="eastAsia"/>
          <w:sz w:val="20"/>
          <w:szCs w:val="20"/>
        </w:rPr>
      </w:r>
      <w:r w:rsidR="000154F3">
        <w:rPr>
          <w:rFonts w:hint="eastAsia"/>
          <w:sz w:val="20"/>
          <w:szCs w:val="20"/>
        </w:rPr>
        <w:fldChar w:fldCharType="separate"/>
      </w:r>
      <w:r>
        <w:rPr>
          <w:sz w:val="20"/>
        </w:rPr>
        <w:t>Fig 15</w:t>
      </w:r>
      <w:r w:rsidR="000154F3">
        <w:rPr>
          <w:rFonts w:hint="eastAsia"/>
          <w:sz w:val="20"/>
          <w:szCs w:val="20"/>
        </w:rPr>
        <w:fldChar w:fldCharType="end"/>
      </w:r>
      <w:r>
        <w:rPr>
          <w:rFonts w:hint="eastAsia"/>
          <w:sz w:val="20"/>
          <w:szCs w:val="20"/>
        </w:rPr>
        <w:t xml:space="preserve"> for 4OS PUSCH. </w:t>
      </w:r>
    </w:p>
    <w:p w:rsidR="000154F3" w:rsidRDefault="003B5025">
      <w:pPr>
        <w:numPr>
          <w:ilvl w:val="0"/>
          <w:numId w:val="11"/>
        </w:numPr>
        <w:jc w:val="both"/>
        <w:rPr>
          <w:sz w:val="20"/>
          <w:szCs w:val="20"/>
        </w:rPr>
      </w:pPr>
      <w:r>
        <w:rPr>
          <w:rFonts w:hint="eastAsia"/>
          <w:sz w:val="20"/>
          <w:szCs w:val="20"/>
        </w:rPr>
        <w:t>The latency of once PUSCH repetition, which is obtained by the sum of the number from row 3 to row 6.</w:t>
      </w:r>
    </w:p>
    <w:p w:rsidR="000154F3" w:rsidRDefault="003B5025">
      <w:pPr>
        <w:numPr>
          <w:ilvl w:val="0"/>
          <w:numId w:val="11"/>
        </w:numPr>
        <w:jc w:val="both"/>
        <w:rPr>
          <w:sz w:val="20"/>
          <w:szCs w:val="20"/>
        </w:rPr>
      </w:pPr>
      <w:r>
        <w:rPr>
          <w:rFonts w:hint="eastAsia"/>
          <w:sz w:val="20"/>
          <w:szCs w:val="20"/>
        </w:rPr>
        <w:t xml:space="preserve">The latency of twice PUSCH repetition, which is obtained by the sum of the </w:t>
      </w:r>
      <w:r>
        <w:rPr>
          <w:rFonts w:hint="eastAsia"/>
          <w:sz w:val="20"/>
          <w:szCs w:val="20"/>
        </w:rPr>
        <w:t>number from row 3 to row 7.</w:t>
      </w:r>
    </w:p>
    <w:p w:rsidR="000154F3" w:rsidRDefault="003B5025">
      <w:pPr>
        <w:numPr>
          <w:ilvl w:val="0"/>
          <w:numId w:val="11"/>
        </w:numPr>
        <w:jc w:val="both"/>
        <w:rPr>
          <w:sz w:val="20"/>
          <w:szCs w:val="20"/>
        </w:rPr>
      </w:pPr>
      <w:r>
        <w:rPr>
          <w:rFonts w:hint="eastAsia"/>
          <w:sz w:val="20"/>
          <w:szCs w:val="20"/>
        </w:rPr>
        <w:t>The latency of three times PUSCH repetition, which is obtained by the sum of the number from row 3 to row 8.</w:t>
      </w:r>
    </w:p>
    <w:p w:rsidR="000154F3" w:rsidRDefault="003B5025">
      <w:pPr>
        <w:numPr>
          <w:ilvl w:val="0"/>
          <w:numId w:val="11"/>
        </w:numPr>
        <w:jc w:val="both"/>
        <w:rPr>
          <w:sz w:val="20"/>
          <w:szCs w:val="20"/>
        </w:rPr>
      </w:pPr>
      <w:proofErr w:type="gramStart"/>
      <w:r>
        <w:rPr>
          <w:rFonts w:hint="eastAsia"/>
          <w:sz w:val="20"/>
          <w:szCs w:val="20"/>
        </w:rPr>
        <w:t>the</w:t>
      </w:r>
      <w:proofErr w:type="gramEnd"/>
      <w:r>
        <w:rPr>
          <w:rFonts w:hint="eastAsia"/>
          <w:sz w:val="20"/>
          <w:szCs w:val="20"/>
        </w:rPr>
        <w:t xml:space="preserve"> latency of four times PUSCH repetition, which is obtained by the sum of the number from row 3 to row 9.</w:t>
      </w:r>
    </w:p>
    <w:p w:rsidR="000154F3" w:rsidRDefault="000154F3">
      <w:pPr>
        <w:jc w:val="both"/>
        <w:rPr>
          <w:sz w:val="20"/>
          <w:szCs w:val="20"/>
        </w:rPr>
      </w:pPr>
    </w:p>
    <w:sectPr w:rsidR="000154F3" w:rsidSect="000154F3">
      <w:headerReference w:type="default" r:id="rId31"/>
      <w:footerReference w:type="even" r:id="rId32"/>
      <w:footerReference w:type="default" r:id="rId3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025" w:rsidRDefault="003B5025" w:rsidP="000154F3">
      <w:pPr>
        <w:spacing w:after="0" w:line="240" w:lineRule="auto"/>
      </w:pPr>
      <w:r>
        <w:separator/>
      </w:r>
    </w:p>
  </w:endnote>
  <w:endnote w:type="continuationSeparator" w:id="0">
    <w:p w:rsidR="003B5025" w:rsidRDefault="003B5025" w:rsidP="000154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F3" w:rsidRDefault="000154F3">
    <w:pPr>
      <w:pStyle w:val="Footer"/>
      <w:framePr w:wrap="around" w:vAnchor="text" w:hAnchor="margin" w:xAlign="right" w:y="1"/>
      <w:rPr>
        <w:rStyle w:val="PageNumber"/>
      </w:rPr>
    </w:pPr>
    <w:r>
      <w:fldChar w:fldCharType="begin"/>
    </w:r>
    <w:r w:rsidR="003B5025">
      <w:rPr>
        <w:rStyle w:val="PageNumber"/>
      </w:rPr>
      <w:instrText xml:space="preserve">PAGE  </w:instrText>
    </w:r>
    <w:r>
      <w:fldChar w:fldCharType="end"/>
    </w:r>
  </w:p>
  <w:p w:rsidR="000154F3" w:rsidRDefault="000154F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F3" w:rsidRDefault="003B5025">
    <w:pPr>
      <w:pStyle w:val="Footer"/>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025" w:rsidRDefault="003B5025" w:rsidP="000154F3">
      <w:pPr>
        <w:spacing w:after="0" w:line="240" w:lineRule="auto"/>
      </w:pPr>
      <w:r>
        <w:separator/>
      </w:r>
    </w:p>
  </w:footnote>
  <w:footnote w:type="continuationSeparator" w:id="0">
    <w:p w:rsidR="003B5025" w:rsidRDefault="003B5025" w:rsidP="000154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F3" w:rsidRDefault="000154F3">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78E2"/>
    <w:multiLevelType w:val="multilevel"/>
    <w:tmpl w:val="156C78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AFF67C7"/>
    <w:multiLevelType w:val="multilevel"/>
    <w:tmpl w:val="1AFF6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5351B2C"/>
    <w:multiLevelType w:val="multilevel"/>
    <w:tmpl w:val="25351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4130CFF"/>
    <w:multiLevelType w:val="multilevel"/>
    <w:tmpl w:val="34130CFF"/>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5BD96742"/>
    <w:multiLevelType w:val="singleLevel"/>
    <w:tmpl w:val="5BD96742"/>
    <w:lvl w:ilvl="0">
      <w:start w:val="1"/>
      <w:numFmt w:val="bullet"/>
      <w:lvlText w:val=""/>
      <w:lvlJc w:val="left"/>
      <w:pPr>
        <w:ind w:left="420" w:hanging="420"/>
      </w:pPr>
      <w:rPr>
        <w:rFonts w:ascii="Wingdings" w:hAnsi="Wingdings" w:hint="default"/>
      </w:rPr>
    </w:lvl>
  </w:abstractNum>
  <w:abstractNum w:abstractNumId="5">
    <w:nsid w:val="5BDA7EFA"/>
    <w:multiLevelType w:val="singleLevel"/>
    <w:tmpl w:val="5BDA7EFA"/>
    <w:lvl w:ilvl="0">
      <w:start w:val="1"/>
      <w:numFmt w:val="decimal"/>
      <w:suff w:val="space"/>
      <w:lvlText w:val="%1."/>
      <w:lvlJc w:val="left"/>
    </w:lvl>
  </w:abstractNum>
  <w:abstractNum w:abstractNumId="6">
    <w:nsid w:val="5BDAB75C"/>
    <w:multiLevelType w:val="singleLevel"/>
    <w:tmpl w:val="5BDAB75C"/>
    <w:lvl w:ilvl="0">
      <w:start w:val="1"/>
      <w:numFmt w:val="decimal"/>
      <w:suff w:val="space"/>
      <w:lvlText w:val="%1."/>
      <w:lvlJc w:val="left"/>
    </w:lvl>
  </w:abstractNum>
  <w:abstractNum w:abstractNumId="7">
    <w:nsid w:val="5BDACAD8"/>
    <w:multiLevelType w:val="singleLevel"/>
    <w:tmpl w:val="5BDACAD8"/>
    <w:lvl w:ilvl="0">
      <w:start w:val="1"/>
      <w:numFmt w:val="decimal"/>
      <w:suff w:val="space"/>
      <w:lvlText w:val="%1."/>
      <w:lvlJc w:val="left"/>
    </w:lvl>
  </w:abstractNum>
  <w:abstractNum w:abstractNumId="8">
    <w:nsid w:val="5BDC1310"/>
    <w:multiLevelType w:val="singleLevel"/>
    <w:tmpl w:val="5BDC1310"/>
    <w:lvl w:ilvl="0">
      <w:start w:val="1"/>
      <w:numFmt w:val="decimal"/>
      <w:suff w:val="space"/>
      <w:lvlText w:val="%1."/>
      <w:lvlJc w:val="left"/>
    </w:lvl>
  </w:abstractNum>
  <w:abstractNum w:abstractNumId="9">
    <w:nsid w:val="5BDC973F"/>
    <w:multiLevelType w:val="singleLevel"/>
    <w:tmpl w:val="5BDC973F"/>
    <w:lvl w:ilvl="0">
      <w:start w:val="1"/>
      <w:numFmt w:val="decimal"/>
      <w:suff w:val="space"/>
      <w:lvlText w:val="%1."/>
      <w:lvlJc w:val="left"/>
    </w:lvl>
  </w:abstractNum>
  <w:abstractNum w:abstractNumId="10">
    <w:nsid w:val="5BDD1A0C"/>
    <w:multiLevelType w:val="singleLevel"/>
    <w:tmpl w:val="5BDD1A0C"/>
    <w:lvl w:ilvl="0">
      <w:start w:val="1"/>
      <w:numFmt w:val="decimal"/>
      <w:lvlText w:val="%1)"/>
      <w:lvlJc w:val="left"/>
      <w:pPr>
        <w:ind w:left="425" w:hanging="425"/>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9"/>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F2506"/>
    <w:rsid w:val="00013F8B"/>
    <w:rsid w:val="000154F3"/>
    <w:rsid w:val="000423F3"/>
    <w:rsid w:val="00055513"/>
    <w:rsid w:val="000634A0"/>
    <w:rsid w:val="00086B7C"/>
    <w:rsid w:val="000941B9"/>
    <w:rsid w:val="000A15EE"/>
    <w:rsid w:val="00140F74"/>
    <w:rsid w:val="00147B32"/>
    <w:rsid w:val="001952FA"/>
    <w:rsid w:val="002011B2"/>
    <w:rsid w:val="00213BC9"/>
    <w:rsid w:val="002302C4"/>
    <w:rsid w:val="00255D5D"/>
    <w:rsid w:val="002B673D"/>
    <w:rsid w:val="002C227A"/>
    <w:rsid w:val="002E4E7D"/>
    <w:rsid w:val="002F3D88"/>
    <w:rsid w:val="003163AC"/>
    <w:rsid w:val="00384041"/>
    <w:rsid w:val="0038540C"/>
    <w:rsid w:val="00390CA8"/>
    <w:rsid w:val="003A4C52"/>
    <w:rsid w:val="003B5025"/>
    <w:rsid w:val="003B6321"/>
    <w:rsid w:val="003D572D"/>
    <w:rsid w:val="003D66D5"/>
    <w:rsid w:val="003D7F19"/>
    <w:rsid w:val="003E1106"/>
    <w:rsid w:val="00405A98"/>
    <w:rsid w:val="004214E2"/>
    <w:rsid w:val="00447867"/>
    <w:rsid w:val="00455FFA"/>
    <w:rsid w:val="004649B8"/>
    <w:rsid w:val="004836CE"/>
    <w:rsid w:val="00484F5F"/>
    <w:rsid w:val="004864FF"/>
    <w:rsid w:val="00490C5D"/>
    <w:rsid w:val="00491565"/>
    <w:rsid w:val="004F534A"/>
    <w:rsid w:val="005227EF"/>
    <w:rsid w:val="00560708"/>
    <w:rsid w:val="00567880"/>
    <w:rsid w:val="00584364"/>
    <w:rsid w:val="00592C86"/>
    <w:rsid w:val="005A55F3"/>
    <w:rsid w:val="005C0A03"/>
    <w:rsid w:val="005C2573"/>
    <w:rsid w:val="00654DD4"/>
    <w:rsid w:val="00657786"/>
    <w:rsid w:val="00657CE6"/>
    <w:rsid w:val="006757CE"/>
    <w:rsid w:val="00693CEA"/>
    <w:rsid w:val="006B12BF"/>
    <w:rsid w:val="00763977"/>
    <w:rsid w:val="00767949"/>
    <w:rsid w:val="007709A5"/>
    <w:rsid w:val="007709FF"/>
    <w:rsid w:val="007A111B"/>
    <w:rsid w:val="007C6C3C"/>
    <w:rsid w:val="007F4B6E"/>
    <w:rsid w:val="007F5900"/>
    <w:rsid w:val="00820D72"/>
    <w:rsid w:val="008334E6"/>
    <w:rsid w:val="008434F5"/>
    <w:rsid w:val="00851A26"/>
    <w:rsid w:val="00887D85"/>
    <w:rsid w:val="008951DF"/>
    <w:rsid w:val="008A2682"/>
    <w:rsid w:val="008B2B31"/>
    <w:rsid w:val="008B5A88"/>
    <w:rsid w:val="008C61BC"/>
    <w:rsid w:val="008C66C6"/>
    <w:rsid w:val="009227C7"/>
    <w:rsid w:val="00930B0D"/>
    <w:rsid w:val="009535E9"/>
    <w:rsid w:val="00977F66"/>
    <w:rsid w:val="00997278"/>
    <w:rsid w:val="009A3168"/>
    <w:rsid w:val="009A433A"/>
    <w:rsid w:val="009B0D42"/>
    <w:rsid w:val="009D70A5"/>
    <w:rsid w:val="009E0E78"/>
    <w:rsid w:val="009E1517"/>
    <w:rsid w:val="009E31CA"/>
    <w:rsid w:val="00A25FF1"/>
    <w:rsid w:val="00A3282C"/>
    <w:rsid w:val="00A70A8A"/>
    <w:rsid w:val="00A90F4E"/>
    <w:rsid w:val="00AA2108"/>
    <w:rsid w:val="00AB37B0"/>
    <w:rsid w:val="00AF1B66"/>
    <w:rsid w:val="00B0175B"/>
    <w:rsid w:val="00B3338E"/>
    <w:rsid w:val="00B35707"/>
    <w:rsid w:val="00B85AC8"/>
    <w:rsid w:val="00B95AF4"/>
    <w:rsid w:val="00BD38F2"/>
    <w:rsid w:val="00BF2506"/>
    <w:rsid w:val="00C139E7"/>
    <w:rsid w:val="00C416B0"/>
    <w:rsid w:val="00C66C5A"/>
    <w:rsid w:val="00C7085B"/>
    <w:rsid w:val="00C85864"/>
    <w:rsid w:val="00CF6D7E"/>
    <w:rsid w:val="00D4639E"/>
    <w:rsid w:val="00D76B57"/>
    <w:rsid w:val="00D84F0E"/>
    <w:rsid w:val="00D96FF8"/>
    <w:rsid w:val="00DB62C6"/>
    <w:rsid w:val="00E15C02"/>
    <w:rsid w:val="00E24F46"/>
    <w:rsid w:val="00E44B9C"/>
    <w:rsid w:val="00E54F09"/>
    <w:rsid w:val="00E66664"/>
    <w:rsid w:val="00E85758"/>
    <w:rsid w:val="00E905CD"/>
    <w:rsid w:val="00E94472"/>
    <w:rsid w:val="00E953A3"/>
    <w:rsid w:val="00EA007B"/>
    <w:rsid w:val="00EB2770"/>
    <w:rsid w:val="00EB2B65"/>
    <w:rsid w:val="00ED2C07"/>
    <w:rsid w:val="00EE5427"/>
    <w:rsid w:val="00F429E0"/>
    <w:rsid w:val="00F726CD"/>
    <w:rsid w:val="00FB1F0A"/>
    <w:rsid w:val="00FF2167"/>
    <w:rsid w:val="01AE729A"/>
    <w:rsid w:val="01E412A5"/>
    <w:rsid w:val="033F1CE0"/>
    <w:rsid w:val="036D4901"/>
    <w:rsid w:val="0394785E"/>
    <w:rsid w:val="03F75120"/>
    <w:rsid w:val="041816E2"/>
    <w:rsid w:val="04241E25"/>
    <w:rsid w:val="044F368A"/>
    <w:rsid w:val="04513D5D"/>
    <w:rsid w:val="04606EFE"/>
    <w:rsid w:val="04AD7F52"/>
    <w:rsid w:val="04AE7DB4"/>
    <w:rsid w:val="04B8516A"/>
    <w:rsid w:val="055129D4"/>
    <w:rsid w:val="05A87EE6"/>
    <w:rsid w:val="05B35A6F"/>
    <w:rsid w:val="05BF3534"/>
    <w:rsid w:val="060439FB"/>
    <w:rsid w:val="06AC3229"/>
    <w:rsid w:val="06C14313"/>
    <w:rsid w:val="073947E9"/>
    <w:rsid w:val="077F3A70"/>
    <w:rsid w:val="09A606C9"/>
    <w:rsid w:val="0B16565D"/>
    <w:rsid w:val="0C3261E4"/>
    <w:rsid w:val="0C7637EC"/>
    <w:rsid w:val="0CBB51C6"/>
    <w:rsid w:val="0D635EA3"/>
    <w:rsid w:val="0D721E13"/>
    <w:rsid w:val="0D8A070E"/>
    <w:rsid w:val="0EAF4C9E"/>
    <w:rsid w:val="0EF21DB5"/>
    <w:rsid w:val="0F184F40"/>
    <w:rsid w:val="0F8F1EE3"/>
    <w:rsid w:val="0FBB33E8"/>
    <w:rsid w:val="0FFB6243"/>
    <w:rsid w:val="10856A34"/>
    <w:rsid w:val="10AB45EF"/>
    <w:rsid w:val="10B71391"/>
    <w:rsid w:val="117B0E55"/>
    <w:rsid w:val="127E321B"/>
    <w:rsid w:val="137163FB"/>
    <w:rsid w:val="15FB2E5F"/>
    <w:rsid w:val="169E123C"/>
    <w:rsid w:val="16A73E4D"/>
    <w:rsid w:val="16FC6F7B"/>
    <w:rsid w:val="170D3F08"/>
    <w:rsid w:val="174D05A7"/>
    <w:rsid w:val="17A64452"/>
    <w:rsid w:val="1823280B"/>
    <w:rsid w:val="1867001B"/>
    <w:rsid w:val="19817F0D"/>
    <w:rsid w:val="1A36745F"/>
    <w:rsid w:val="1B0B4091"/>
    <w:rsid w:val="1BA76986"/>
    <w:rsid w:val="1C20457C"/>
    <w:rsid w:val="1C701DCF"/>
    <w:rsid w:val="1DB949D2"/>
    <w:rsid w:val="1DD045AC"/>
    <w:rsid w:val="1E066DD2"/>
    <w:rsid w:val="1E5D60DE"/>
    <w:rsid w:val="1E841331"/>
    <w:rsid w:val="1E980E68"/>
    <w:rsid w:val="1EF72A5B"/>
    <w:rsid w:val="209E70F2"/>
    <w:rsid w:val="20F47F09"/>
    <w:rsid w:val="21233C2A"/>
    <w:rsid w:val="213660C8"/>
    <w:rsid w:val="21753B79"/>
    <w:rsid w:val="21D47BD2"/>
    <w:rsid w:val="22055BE4"/>
    <w:rsid w:val="22720E71"/>
    <w:rsid w:val="22F27F4A"/>
    <w:rsid w:val="24133555"/>
    <w:rsid w:val="24511954"/>
    <w:rsid w:val="25256AE8"/>
    <w:rsid w:val="25A940D0"/>
    <w:rsid w:val="25FD244C"/>
    <w:rsid w:val="26871E03"/>
    <w:rsid w:val="270B5B60"/>
    <w:rsid w:val="27237556"/>
    <w:rsid w:val="27C1792C"/>
    <w:rsid w:val="283A1C7F"/>
    <w:rsid w:val="290F3262"/>
    <w:rsid w:val="2961326D"/>
    <w:rsid w:val="2A1B04F5"/>
    <w:rsid w:val="2A814008"/>
    <w:rsid w:val="2A8A4874"/>
    <w:rsid w:val="2B1370F3"/>
    <w:rsid w:val="2BE47D99"/>
    <w:rsid w:val="2BE64936"/>
    <w:rsid w:val="2C8563CE"/>
    <w:rsid w:val="2CA17AFD"/>
    <w:rsid w:val="2D1501C8"/>
    <w:rsid w:val="2DB91B1B"/>
    <w:rsid w:val="2DE57538"/>
    <w:rsid w:val="2E2774F3"/>
    <w:rsid w:val="2E373177"/>
    <w:rsid w:val="2EBB3E8E"/>
    <w:rsid w:val="2EBE4159"/>
    <w:rsid w:val="2F0F66CB"/>
    <w:rsid w:val="2F873154"/>
    <w:rsid w:val="2FAA7008"/>
    <w:rsid w:val="301A45CB"/>
    <w:rsid w:val="30794075"/>
    <w:rsid w:val="3080236C"/>
    <w:rsid w:val="3149581C"/>
    <w:rsid w:val="32213C6E"/>
    <w:rsid w:val="323B78B2"/>
    <w:rsid w:val="32941BCD"/>
    <w:rsid w:val="33070B6F"/>
    <w:rsid w:val="33137031"/>
    <w:rsid w:val="33E03CFB"/>
    <w:rsid w:val="33EE30C3"/>
    <w:rsid w:val="344A7741"/>
    <w:rsid w:val="34614F62"/>
    <w:rsid w:val="358B445B"/>
    <w:rsid w:val="362D0952"/>
    <w:rsid w:val="36496E7C"/>
    <w:rsid w:val="36E32288"/>
    <w:rsid w:val="372E2E2E"/>
    <w:rsid w:val="39CD6F02"/>
    <w:rsid w:val="3AF423C0"/>
    <w:rsid w:val="3C3E5EC1"/>
    <w:rsid w:val="3C901943"/>
    <w:rsid w:val="3CAB3AFE"/>
    <w:rsid w:val="3CD03809"/>
    <w:rsid w:val="3DE91276"/>
    <w:rsid w:val="3EBE713A"/>
    <w:rsid w:val="3ECF522B"/>
    <w:rsid w:val="3FD85E23"/>
    <w:rsid w:val="405A1CF8"/>
    <w:rsid w:val="4074089F"/>
    <w:rsid w:val="41E26793"/>
    <w:rsid w:val="41E90BBF"/>
    <w:rsid w:val="42134E28"/>
    <w:rsid w:val="42C310F4"/>
    <w:rsid w:val="42FC3F60"/>
    <w:rsid w:val="43081336"/>
    <w:rsid w:val="432B13A1"/>
    <w:rsid w:val="43AC2E50"/>
    <w:rsid w:val="43B335E7"/>
    <w:rsid w:val="452E0EE6"/>
    <w:rsid w:val="45AA37EF"/>
    <w:rsid w:val="46260526"/>
    <w:rsid w:val="4639656E"/>
    <w:rsid w:val="46C03CCB"/>
    <w:rsid w:val="47043622"/>
    <w:rsid w:val="470E18BD"/>
    <w:rsid w:val="475E315E"/>
    <w:rsid w:val="47776BE6"/>
    <w:rsid w:val="478A39B0"/>
    <w:rsid w:val="479059A4"/>
    <w:rsid w:val="47FD59B9"/>
    <w:rsid w:val="49B55598"/>
    <w:rsid w:val="4A876BA5"/>
    <w:rsid w:val="4B361573"/>
    <w:rsid w:val="4B6B2DE5"/>
    <w:rsid w:val="4C4B623C"/>
    <w:rsid w:val="4CC86A85"/>
    <w:rsid w:val="4D0A0D94"/>
    <w:rsid w:val="4E8A6327"/>
    <w:rsid w:val="4EBD6978"/>
    <w:rsid w:val="4F537376"/>
    <w:rsid w:val="4FD0282F"/>
    <w:rsid w:val="4FDE6B31"/>
    <w:rsid w:val="4FE50545"/>
    <w:rsid w:val="502A5275"/>
    <w:rsid w:val="50462037"/>
    <w:rsid w:val="50965DB8"/>
    <w:rsid w:val="50E82299"/>
    <w:rsid w:val="50EC0553"/>
    <w:rsid w:val="518A45EE"/>
    <w:rsid w:val="51BE0346"/>
    <w:rsid w:val="522E2B7E"/>
    <w:rsid w:val="526C48F7"/>
    <w:rsid w:val="528D5E25"/>
    <w:rsid w:val="52F246F4"/>
    <w:rsid w:val="53225D6D"/>
    <w:rsid w:val="53310B76"/>
    <w:rsid w:val="539601B8"/>
    <w:rsid w:val="541C6CE0"/>
    <w:rsid w:val="54A70EDF"/>
    <w:rsid w:val="54FB1C7B"/>
    <w:rsid w:val="57FD1641"/>
    <w:rsid w:val="588C2DA5"/>
    <w:rsid w:val="59156914"/>
    <w:rsid w:val="5919085F"/>
    <w:rsid w:val="594D0111"/>
    <w:rsid w:val="59710F36"/>
    <w:rsid w:val="59D3429F"/>
    <w:rsid w:val="59E609D1"/>
    <w:rsid w:val="5AA309A5"/>
    <w:rsid w:val="5C347EB7"/>
    <w:rsid w:val="5C355B3D"/>
    <w:rsid w:val="5CAF0737"/>
    <w:rsid w:val="5CCA2604"/>
    <w:rsid w:val="5DCB4CB7"/>
    <w:rsid w:val="5ED3692F"/>
    <w:rsid w:val="609E1F6D"/>
    <w:rsid w:val="60EC7E34"/>
    <w:rsid w:val="60F86588"/>
    <w:rsid w:val="610E751A"/>
    <w:rsid w:val="618738C4"/>
    <w:rsid w:val="62100AA6"/>
    <w:rsid w:val="62104607"/>
    <w:rsid w:val="625C1486"/>
    <w:rsid w:val="62697B8D"/>
    <w:rsid w:val="63265688"/>
    <w:rsid w:val="63600723"/>
    <w:rsid w:val="65016B06"/>
    <w:rsid w:val="65121A2B"/>
    <w:rsid w:val="65957BD7"/>
    <w:rsid w:val="65A60AF6"/>
    <w:rsid w:val="65EB5501"/>
    <w:rsid w:val="66557966"/>
    <w:rsid w:val="667D3E75"/>
    <w:rsid w:val="66AB08C9"/>
    <w:rsid w:val="66DB2329"/>
    <w:rsid w:val="66E8264C"/>
    <w:rsid w:val="66F943E3"/>
    <w:rsid w:val="67072E0D"/>
    <w:rsid w:val="678D2D62"/>
    <w:rsid w:val="682A3765"/>
    <w:rsid w:val="68D1095B"/>
    <w:rsid w:val="69251222"/>
    <w:rsid w:val="694F264B"/>
    <w:rsid w:val="69B52732"/>
    <w:rsid w:val="69B779C6"/>
    <w:rsid w:val="6A972817"/>
    <w:rsid w:val="6A9F32EC"/>
    <w:rsid w:val="6AA40DD9"/>
    <w:rsid w:val="6AFB0CCA"/>
    <w:rsid w:val="6B471347"/>
    <w:rsid w:val="6B73264D"/>
    <w:rsid w:val="6B7C42F5"/>
    <w:rsid w:val="6C834371"/>
    <w:rsid w:val="6D471048"/>
    <w:rsid w:val="6DCD14F3"/>
    <w:rsid w:val="6E0F67EA"/>
    <w:rsid w:val="6E2D4605"/>
    <w:rsid w:val="6FA305E6"/>
    <w:rsid w:val="7199060A"/>
    <w:rsid w:val="71D2623A"/>
    <w:rsid w:val="723C0D61"/>
    <w:rsid w:val="72401C71"/>
    <w:rsid w:val="72F40E3D"/>
    <w:rsid w:val="72FD1DA7"/>
    <w:rsid w:val="73145949"/>
    <w:rsid w:val="731E414C"/>
    <w:rsid w:val="74432154"/>
    <w:rsid w:val="754C0E11"/>
    <w:rsid w:val="7553704A"/>
    <w:rsid w:val="75D7104D"/>
    <w:rsid w:val="7623091E"/>
    <w:rsid w:val="764C7CDD"/>
    <w:rsid w:val="766775EF"/>
    <w:rsid w:val="778778D9"/>
    <w:rsid w:val="779B0109"/>
    <w:rsid w:val="77A45084"/>
    <w:rsid w:val="781D186D"/>
    <w:rsid w:val="78AA5D42"/>
    <w:rsid w:val="7904728E"/>
    <w:rsid w:val="793676C8"/>
    <w:rsid w:val="79597E75"/>
    <w:rsid w:val="79A924F5"/>
    <w:rsid w:val="7A28673C"/>
    <w:rsid w:val="7A9F2885"/>
    <w:rsid w:val="7AA00AB7"/>
    <w:rsid w:val="7AD04DEA"/>
    <w:rsid w:val="7B6A7BBD"/>
    <w:rsid w:val="7BCB5A12"/>
    <w:rsid w:val="7BF61FAB"/>
    <w:rsid w:val="7DBF6C53"/>
    <w:rsid w:val="7DF75E41"/>
    <w:rsid w:val="7FC35A07"/>
    <w:rsid w:val="7FD85E6A"/>
    <w:rsid w:val="7FEF3B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semiHidden="0" w:uiPriority="0" w:unhideWhenUsed="0" w:qFormat="1"/>
    <w:lsdException w:name="annotation reference" w:semiHidden="0" w:uiPriority="0" w:unhideWhenUsed="0" w:qFormat="1"/>
    <w:lsdException w:name="page number" w:semiHidden="0" w:uiPriority="0" w:unhideWhenUsed="0" w:qFormat="1"/>
    <w:lsdException w:name="List"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4F3"/>
    <w:pPr>
      <w:adjustRightInd w:val="0"/>
      <w:spacing w:line="300" w:lineRule="auto"/>
    </w:pPr>
    <w:rPr>
      <w:rFonts w:eastAsia="宋体"/>
      <w:sz w:val="21"/>
      <w:szCs w:val="22"/>
    </w:rPr>
  </w:style>
  <w:style w:type="paragraph" w:styleId="Heading1">
    <w:name w:val="heading 1"/>
    <w:next w:val="Normal"/>
    <w:link w:val="Heading1Char"/>
    <w:qFormat/>
    <w:rsid w:val="000154F3"/>
    <w:pPr>
      <w:keepNext/>
      <w:keepLines/>
      <w:numPr>
        <w:numId w:val="1"/>
      </w:numPr>
      <w:pBdr>
        <w:top w:val="single" w:sz="12" w:space="3" w:color="auto"/>
      </w:pBdr>
      <w:spacing w:before="240" w:after="180"/>
      <w:outlineLvl w:val="0"/>
    </w:pPr>
    <w:rPr>
      <w:rFonts w:ascii="Arial" w:eastAsia="宋体" w:hAnsi="Arial"/>
      <w:sz w:val="36"/>
      <w:szCs w:val="22"/>
      <w:lang w:val="en-GB" w:eastAsia="en-US"/>
    </w:rPr>
  </w:style>
  <w:style w:type="paragraph" w:styleId="Heading2">
    <w:name w:val="heading 2"/>
    <w:basedOn w:val="Heading1"/>
    <w:next w:val="Normal"/>
    <w:link w:val="Heading2Char"/>
    <w:qFormat/>
    <w:rsid w:val="000154F3"/>
    <w:pPr>
      <w:numPr>
        <w:ilvl w:val="1"/>
      </w:numPr>
      <w:pBdr>
        <w:top w:val="none" w:sz="0" w:space="0" w:color="auto"/>
      </w:pBdr>
      <w:spacing w:before="180"/>
      <w:outlineLvl w:val="1"/>
    </w:pPr>
    <w:rPr>
      <w:sz w:val="28"/>
    </w:rPr>
  </w:style>
  <w:style w:type="paragraph" w:styleId="Heading3">
    <w:name w:val="heading 3"/>
    <w:basedOn w:val="Heading2"/>
    <w:next w:val="Normal"/>
    <w:link w:val="Heading3Char"/>
    <w:uiPriority w:val="9"/>
    <w:unhideWhenUsed/>
    <w:qFormat/>
    <w:rsid w:val="000154F3"/>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154F3"/>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sid w:val="000154F3"/>
    <w:rPr>
      <w:rFonts w:ascii="宋体"/>
      <w:sz w:val="18"/>
      <w:szCs w:val="18"/>
    </w:rPr>
  </w:style>
  <w:style w:type="paragraph" w:styleId="CommentText">
    <w:name w:val="annotation text"/>
    <w:basedOn w:val="Normal"/>
    <w:uiPriority w:val="99"/>
    <w:unhideWhenUsed/>
    <w:qFormat/>
    <w:rsid w:val="000154F3"/>
  </w:style>
  <w:style w:type="paragraph" w:styleId="BalloonText">
    <w:name w:val="Balloon Text"/>
    <w:basedOn w:val="Normal"/>
    <w:link w:val="BalloonTextChar"/>
    <w:uiPriority w:val="99"/>
    <w:unhideWhenUsed/>
    <w:qFormat/>
    <w:rsid w:val="000154F3"/>
    <w:pPr>
      <w:spacing w:line="240" w:lineRule="auto"/>
    </w:pPr>
    <w:rPr>
      <w:sz w:val="18"/>
      <w:szCs w:val="18"/>
    </w:rPr>
  </w:style>
  <w:style w:type="paragraph" w:styleId="Footer">
    <w:name w:val="footer"/>
    <w:basedOn w:val="Normal"/>
    <w:link w:val="FooterChar"/>
    <w:unhideWhenUsed/>
    <w:qFormat/>
    <w:rsid w:val="000154F3"/>
    <w:pPr>
      <w:tabs>
        <w:tab w:val="center" w:pos="4153"/>
        <w:tab w:val="right" w:pos="8306"/>
      </w:tabs>
      <w:snapToGrid w:val="0"/>
    </w:pPr>
    <w:rPr>
      <w:sz w:val="18"/>
      <w:szCs w:val="18"/>
    </w:rPr>
  </w:style>
  <w:style w:type="paragraph" w:styleId="Header">
    <w:name w:val="header"/>
    <w:basedOn w:val="Normal"/>
    <w:link w:val="HeaderChar"/>
    <w:uiPriority w:val="99"/>
    <w:unhideWhenUsed/>
    <w:qFormat/>
    <w:rsid w:val="000154F3"/>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unhideWhenUsed/>
    <w:qFormat/>
    <w:rsid w:val="000154F3"/>
    <w:pPr>
      <w:ind w:left="200" w:hangingChars="200" w:hanging="200"/>
      <w:contextualSpacing/>
    </w:pPr>
  </w:style>
  <w:style w:type="character" w:styleId="PageNumber">
    <w:name w:val="page number"/>
    <w:basedOn w:val="DefaultParagraphFont"/>
    <w:qFormat/>
    <w:rsid w:val="000154F3"/>
  </w:style>
  <w:style w:type="character" w:styleId="CommentReference">
    <w:name w:val="annotation reference"/>
    <w:qFormat/>
    <w:rsid w:val="000154F3"/>
    <w:rPr>
      <w:sz w:val="16"/>
      <w:szCs w:val="16"/>
    </w:rPr>
  </w:style>
  <w:style w:type="table" w:styleId="TableGrid">
    <w:name w:val="Table Grid"/>
    <w:basedOn w:val="TableNormal"/>
    <w:uiPriority w:val="59"/>
    <w:qFormat/>
    <w:rsid w:val="000154F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emiHidden/>
    <w:qFormat/>
    <w:rsid w:val="000154F3"/>
    <w:rPr>
      <w:sz w:val="18"/>
      <w:szCs w:val="18"/>
    </w:rPr>
  </w:style>
  <w:style w:type="character" w:customStyle="1" w:styleId="FooterChar">
    <w:name w:val="Footer Char"/>
    <w:basedOn w:val="DefaultParagraphFont"/>
    <w:link w:val="Footer"/>
    <w:uiPriority w:val="99"/>
    <w:semiHidden/>
    <w:qFormat/>
    <w:rsid w:val="000154F3"/>
    <w:rPr>
      <w:sz w:val="18"/>
      <w:szCs w:val="18"/>
    </w:rPr>
  </w:style>
  <w:style w:type="character" w:customStyle="1" w:styleId="Heading1Char">
    <w:name w:val="Heading 1 Char"/>
    <w:basedOn w:val="DefaultParagraphFont"/>
    <w:link w:val="Heading1"/>
    <w:qFormat/>
    <w:rsid w:val="000154F3"/>
    <w:rPr>
      <w:rFonts w:ascii="Arial" w:eastAsia="宋体" w:hAnsi="Arial" w:cs="Times New Roman"/>
      <w:kern w:val="0"/>
      <w:sz w:val="36"/>
      <w:lang w:val="en-GB" w:eastAsia="en-US"/>
    </w:rPr>
  </w:style>
  <w:style w:type="character" w:customStyle="1" w:styleId="Heading2Char">
    <w:name w:val="Heading 2 Char"/>
    <w:basedOn w:val="DefaultParagraphFont"/>
    <w:link w:val="Heading2"/>
    <w:qFormat/>
    <w:rsid w:val="000154F3"/>
    <w:rPr>
      <w:rFonts w:ascii="Arial" w:eastAsia="宋体" w:hAnsi="Arial" w:cs="Times New Roman"/>
      <w:kern w:val="0"/>
      <w:sz w:val="28"/>
      <w:lang w:val="en-GB" w:eastAsia="en-US"/>
    </w:rPr>
  </w:style>
  <w:style w:type="paragraph" w:customStyle="1" w:styleId="B1">
    <w:name w:val="B1"/>
    <w:basedOn w:val="List"/>
    <w:qFormat/>
    <w:rsid w:val="000154F3"/>
    <w:pPr>
      <w:ind w:left="568" w:firstLineChars="0" w:hanging="284"/>
      <w:contextualSpacing w:val="0"/>
    </w:pPr>
  </w:style>
  <w:style w:type="paragraph" w:customStyle="1" w:styleId="EQ">
    <w:name w:val="EQ"/>
    <w:basedOn w:val="Normal"/>
    <w:next w:val="Normal"/>
    <w:qFormat/>
    <w:rsid w:val="000154F3"/>
    <w:pPr>
      <w:keepLines/>
      <w:tabs>
        <w:tab w:val="center" w:pos="4536"/>
        <w:tab w:val="right" w:pos="9072"/>
      </w:tabs>
    </w:pPr>
  </w:style>
  <w:style w:type="paragraph" w:customStyle="1" w:styleId="1">
    <w:name w:val="列出段落1"/>
    <w:basedOn w:val="Normal"/>
    <w:uiPriority w:val="99"/>
    <w:unhideWhenUsed/>
    <w:qFormat/>
    <w:rsid w:val="000154F3"/>
    <w:pPr>
      <w:ind w:firstLineChars="200" w:firstLine="420"/>
    </w:pPr>
  </w:style>
  <w:style w:type="character" w:customStyle="1" w:styleId="DocumentMapChar">
    <w:name w:val="Document Map Char"/>
    <w:basedOn w:val="DefaultParagraphFont"/>
    <w:link w:val="DocumentMap"/>
    <w:uiPriority w:val="99"/>
    <w:semiHidden/>
    <w:qFormat/>
    <w:rsid w:val="000154F3"/>
    <w:rPr>
      <w:rFonts w:ascii="宋体" w:eastAsia="宋体" w:hAnsi="Times New Roman" w:cs="Times New Roman"/>
      <w:kern w:val="0"/>
      <w:sz w:val="18"/>
      <w:szCs w:val="18"/>
    </w:rPr>
  </w:style>
  <w:style w:type="character" w:customStyle="1" w:styleId="BalloonTextChar">
    <w:name w:val="Balloon Text Char"/>
    <w:basedOn w:val="DefaultParagraphFont"/>
    <w:link w:val="BalloonText"/>
    <w:uiPriority w:val="99"/>
    <w:semiHidden/>
    <w:qFormat/>
    <w:rsid w:val="000154F3"/>
    <w:rPr>
      <w:rFonts w:ascii="Times New Roman" w:eastAsia="宋体" w:hAnsi="Times New Roman" w:cs="Times New Roman"/>
      <w:kern w:val="0"/>
      <w:sz w:val="18"/>
      <w:szCs w:val="18"/>
    </w:rPr>
  </w:style>
  <w:style w:type="character" w:customStyle="1" w:styleId="10">
    <w:name w:val="占位符文本1"/>
    <w:basedOn w:val="DefaultParagraphFont"/>
    <w:uiPriority w:val="99"/>
    <w:semiHidden/>
    <w:qFormat/>
    <w:rsid w:val="000154F3"/>
    <w:rPr>
      <w:color w:val="808080"/>
    </w:rPr>
  </w:style>
  <w:style w:type="paragraph" w:customStyle="1" w:styleId="2">
    <w:name w:val="列出段落2"/>
    <w:basedOn w:val="Normal"/>
    <w:uiPriority w:val="99"/>
    <w:unhideWhenUsed/>
    <w:qFormat/>
    <w:rsid w:val="000154F3"/>
    <w:pPr>
      <w:ind w:firstLineChars="200" w:firstLine="420"/>
    </w:pPr>
  </w:style>
  <w:style w:type="paragraph" w:customStyle="1" w:styleId="11">
    <w:name w:val="列出段落11"/>
    <w:basedOn w:val="Normal"/>
    <w:uiPriority w:val="34"/>
    <w:qFormat/>
    <w:rsid w:val="000154F3"/>
    <w:pPr>
      <w:ind w:firstLineChars="200" w:firstLine="420"/>
    </w:pPr>
  </w:style>
  <w:style w:type="paragraph" w:customStyle="1" w:styleId="YJ--">
    <w:name w:val="YJ--正文"/>
    <w:basedOn w:val="Normal"/>
    <w:qFormat/>
    <w:rsid w:val="000154F3"/>
    <w:pPr>
      <w:spacing w:before="156" w:after="156"/>
      <w:ind w:firstLineChars="200" w:firstLine="602"/>
    </w:pPr>
    <w:rPr>
      <w:rFonts w:cs="宋体"/>
      <w:szCs w:val="20"/>
    </w:rPr>
  </w:style>
  <w:style w:type="paragraph" w:customStyle="1" w:styleId="3">
    <w:name w:val="列出段落3"/>
    <w:basedOn w:val="Normal"/>
    <w:uiPriority w:val="34"/>
    <w:qFormat/>
    <w:rsid w:val="000154F3"/>
    <w:pPr>
      <w:ind w:leftChars="400" w:left="840"/>
    </w:pPr>
  </w:style>
  <w:style w:type="paragraph" w:customStyle="1" w:styleId="Style4">
    <w:name w:val="_Style 4"/>
    <w:basedOn w:val="Normal"/>
    <w:uiPriority w:val="34"/>
    <w:qFormat/>
    <w:rsid w:val="000154F3"/>
    <w:pPr>
      <w:ind w:leftChars="400" w:left="840"/>
    </w:pPr>
  </w:style>
  <w:style w:type="paragraph" w:customStyle="1" w:styleId="ListParagraph1">
    <w:name w:val="List Paragraph1"/>
    <w:basedOn w:val="Normal"/>
    <w:qFormat/>
    <w:rsid w:val="000154F3"/>
    <w:pPr>
      <w:adjustRightInd/>
      <w:spacing w:before="100" w:beforeAutospacing="1" w:after="100" w:afterAutospacing="1"/>
      <w:ind w:left="720"/>
      <w:contextualSpacing/>
    </w:pPr>
    <w:rPr>
      <w:sz w:val="24"/>
      <w:szCs w:val="24"/>
    </w:rPr>
  </w:style>
  <w:style w:type="character" w:customStyle="1" w:styleId="Heading3Char">
    <w:name w:val="Heading 3 Char"/>
    <w:link w:val="Heading3"/>
    <w:qFormat/>
    <w:rsid w:val="000154F3"/>
    <w:rPr>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2.e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image" Target="media/image13.emf"/><Relationship Id="rId30" Type="http://schemas.openxmlformats.org/officeDocument/2006/relationships/oleObject" Target="embeddings/oleObject9.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8244</Words>
  <Characters>46991</Characters>
  <Application>Microsoft Office Word</Application>
  <DocSecurity>0</DocSecurity>
  <Lines>391</Lines>
  <Paragraphs>110</Paragraphs>
  <ScaleCrop>false</ScaleCrop>
  <Company>Microsoft</Company>
  <LinksUpToDate>false</LinksUpToDate>
  <CharactersWithSpaces>55125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8</cp:revision>
  <dcterms:created xsi:type="dcterms:W3CDTF">2018-09-27T07:58:00Z</dcterms:created>
  <dcterms:modified xsi:type="dcterms:W3CDTF">2018-11-03T06:57:00Z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